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F" w:rsidRPr="000458C9" w:rsidRDefault="00FC735F" w:rsidP="00FC735F">
      <w:pPr>
        <w:jc w:val="center"/>
        <w:rPr>
          <w:rFonts w:asciiTheme="minorHAnsi" w:eastAsia="標楷體" w:hAnsiTheme="minorHAnsi" w:cstheme="minorHAnsi"/>
          <w:b/>
          <w:sz w:val="32"/>
          <w:szCs w:val="28"/>
        </w:rPr>
      </w:pPr>
      <w:r w:rsidRPr="000458C9">
        <w:rPr>
          <w:rFonts w:asciiTheme="minorHAnsi" w:eastAsia="標楷體" w:hAnsiTheme="minorHAnsi" w:cstheme="minorHAnsi"/>
          <w:sz w:val="32"/>
          <w:szCs w:val="28"/>
        </w:rPr>
        <w:t>男性更年期學術研討會</w:t>
      </w:r>
      <w:r>
        <w:rPr>
          <w:rFonts w:asciiTheme="minorHAnsi" w:eastAsia="標楷體" w:hAnsiTheme="minorHAnsi" w:cstheme="minorHAnsi" w:hint="eastAsia"/>
          <w:sz w:val="32"/>
          <w:szCs w:val="28"/>
        </w:rPr>
        <w:t>(4)</w:t>
      </w:r>
      <w:r w:rsidRPr="00FE159D">
        <w:rPr>
          <w:noProof/>
        </w:rPr>
        <w:t xml:space="preserve"> </w:t>
      </w:r>
    </w:p>
    <w:p w:rsidR="00FC735F" w:rsidRPr="000C25FB" w:rsidRDefault="00FC735F" w:rsidP="00FC735F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0C25FB">
        <w:rPr>
          <w:rFonts w:ascii="Times New Roman" w:eastAsia="標楷體" w:hAnsi="Times New Roman" w:cs="Times New Roman"/>
          <w:sz w:val="26"/>
          <w:szCs w:val="26"/>
        </w:rPr>
        <w:t>時　　間：</w:t>
      </w:r>
      <w:r w:rsidRPr="000C25FB">
        <w:rPr>
          <w:rFonts w:ascii="Times New Roman" w:eastAsia="標楷體" w:hAnsi="Times New Roman" w:cs="Times New Roman"/>
          <w:sz w:val="26"/>
          <w:szCs w:val="26"/>
        </w:rPr>
        <w:t>  2014.12.20</w:t>
      </w:r>
      <w:r>
        <w:rPr>
          <w:rFonts w:ascii="Times New Roman" w:eastAsia="標楷體" w:hAnsi="Times New Roman" w:cs="Times New Roman" w:hint="eastAsia"/>
          <w:sz w:val="26"/>
          <w:szCs w:val="26"/>
        </w:rPr>
        <w:t>（星期六）</w:t>
      </w:r>
      <w:r w:rsidRPr="000C25FB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FC735F" w:rsidRPr="000C25FB" w:rsidRDefault="00FC735F" w:rsidP="00FC735F">
      <w:pPr>
        <w:snapToGrid w:val="0"/>
        <w:jc w:val="both"/>
        <w:rPr>
          <w:rFonts w:ascii="Times New Roman" w:eastAsia="標楷體" w:hAnsi="Times New Roman" w:cs="Times New Roman"/>
          <w:i/>
          <w:sz w:val="26"/>
          <w:szCs w:val="26"/>
        </w:rPr>
      </w:pPr>
      <w:r w:rsidRPr="000C25FB">
        <w:rPr>
          <w:rFonts w:ascii="Times New Roman" w:eastAsia="標楷體" w:hAnsi="Times New Roman" w:cs="Times New Roman"/>
          <w:sz w:val="26"/>
          <w:szCs w:val="26"/>
        </w:rPr>
        <w:t>地　　點：福華大飯店</w:t>
      </w:r>
      <w:r w:rsidRPr="000C25FB">
        <w:rPr>
          <w:rFonts w:ascii="Times New Roman" w:eastAsia="標楷體" w:hAnsi="Times New Roman" w:cs="Times New Roman"/>
          <w:sz w:val="26"/>
          <w:szCs w:val="26"/>
        </w:rPr>
        <w:t>4</w:t>
      </w:r>
      <w:r w:rsidRPr="000C25FB">
        <w:rPr>
          <w:rFonts w:ascii="Times New Roman" w:eastAsia="標楷體" w:hAnsi="Times New Roman" w:cs="Times New Roman"/>
          <w:sz w:val="26"/>
          <w:szCs w:val="26"/>
        </w:rPr>
        <w:t>樓</w:t>
      </w:r>
      <w:r w:rsidRPr="000C25FB">
        <w:rPr>
          <w:rFonts w:ascii="Times New Roman" w:eastAsia="標楷體" w:hAnsi="Times New Roman" w:cs="Times New Roman"/>
          <w:sz w:val="26"/>
          <w:szCs w:val="26"/>
        </w:rPr>
        <w:t>40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0C25FB">
        <w:rPr>
          <w:rFonts w:ascii="Times New Roman" w:eastAsia="標楷體" w:hAnsi="Times New Roman" w:cs="Times New Roman"/>
          <w:sz w:val="26"/>
          <w:szCs w:val="26"/>
        </w:rPr>
        <w:t>室（台北</w:t>
      </w:r>
      <w:r w:rsidRPr="000C25FB">
        <w:rPr>
          <w:rFonts w:ascii="Times New Roman" w:eastAsia="標楷體" w:hAnsi="Times New Roman" w:cs="Times New Roman"/>
          <w:sz w:val="26"/>
          <w:szCs w:val="26"/>
          <w:lang w:eastAsia="zh-Hans"/>
        </w:rPr>
        <w:t>臺北市仁愛路三段</w:t>
      </w:r>
      <w:r w:rsidRPr="000C25FB">
        <w:rPr>
          <w:rFonts w:ascii="Times New Roman" w:eastAsia="標楷體" w:hAnsi="Times New Roman" w:cs="Times New Roman"/>
          <w:sz w:val="26"/>
          <w:szCs w:val="26"/>
          <w:lang w:eastAsia="zh-Hans"/>
        </w:rPr>
        <w:t>160</w:t>
      </w:r>
      <w:r w:rsidRPr="000C25FB">
        <w:rPr>
          <w:rFonts w:ascii="Times New Roman" w:eastAsia="標楷體" w:hAnsi="Times New Roman" w:cs="Times New Roman"/>
          <w:sz w:val="26"/>
          <w:szCs w:val="26"/>
          <w:lang w:eastAsia="zh-Hans"/>
        </w:rPr>
        <w:t>號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FC735F" w:rsidRPr="000C25FB" w:rsidRDefault="00FC735F" w:rsidP="00FC735F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C25FB">
        <w:rPr>
          <w:rFonts w:ascii="Times New Roman" w:eastAsia="標楷體" w:hAnsi="Times New Roman" w:cs="Times New Roman"/>
          <w:sz w:val="26"/>
          <w:szCs w:val="26"/>
        </w:rPr>
        <w:t>主辦單位：台灣男性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學</w:t>
      </w:r>
      <w:r w:rsidRPr="000C25FB">
        <w:rPr>
          <w:rFonts w:ascii="Times New Roman" w:eastAsia="標楷體" w:hAnsi="Times New Roman" w:cs="Times New Roman"/>
          <w:sz w:val="26"/>
          <w:szCs w:val="26"/>
        </w:rPr>
        <w:t>醫學會、台灣性功能障礙諮詢暨訓練委員會</w:t>
      </w:r>
    </w:p>
    <w:p w:rsidR="00FC735F" w:rsidRPr="000C25FB" w:rsidRDefault="00FC735F" w:rsidP="00FC735F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C25FB">
        <w:rPr>
          <w:rFonts w:ascii="Times New Roman" w:eastAsia="標楷體" w:hAnsi="Times New Roman" w:cs="Times New Roman"/>
          <w:sz w:val="26"/>
          <w:szCs w:val="26"/>
        </w:rPr>
        <w:t>協辦單位：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台灣泌尿科醫學會</w:t>
      </w:r>
      <w:r w:rsidRPr="000C25FB">
        <w:rPr>
          <w:rFonts w:ascii="Times New Roman" w:eastAsia="標楷體" w:hAnsi="Times New Roman" w:cs="Times New Roman"/>
          <w:sz w:val="26"/>
          <w:szCs w:val="26"/>
        </w:rPr>
        <w:t>、友華生技醫藥股份有限公司</w:t>
      </w:r>
    </w:p>
    <w:p w:rsidR="00FC735F" w:rsidRPr="009A060F" w:rsidRDefault="00FC735F" w:rsidP="00FC735F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9A060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教育積分：泌尿科</w:t>
      </w:r>
      <w:r w:rsidRPr="009A060F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2</w:t>
      </w:r>
      <w:r w:rsidRPr="009A060F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分</w:t>
      </w:r>
      <w:r w:rsidRPr="009A060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、外科、</w:t>
      </w:r>
      <w:r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家醫科</w:t>
      </w:r>
      <w:r w:rsidRPr="009A060F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積分申請中。</w:t>
      </w:r>
    </w:p>
    <w:p w:rsidR="00FC735F" w:rsidRPr="000C25FB" w:rsidRDefault="00FC735F" w:rsidP="00FC735F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4331">
        <w:rPr>
          <w:rFonts w:ascii="Times New Roman" w:eastAsia="標楷體" w:hAnsi="Times New Roman" w:cs="Times New Roman" w:hint="eastAsia"/>
          <w:sz w:val="26"/>
          <w:szCs w:val="26"/>
        </w:rPr>
        <w:t xml:space="preserve">備　　</w:t>
      </w:r>
      <w:proofErr w:type="gramStart"/>
      <w:r w:rsidRPr="00E84331">
        <w:rPr>
          <w:rFonts w:ascii="Times New Roman" w:eastAsia="標楷體" w:hAnsi="Times New Roman" w:cs="Times New Roman" w:hint="eastAsia"/>
          <w:sz w:val="26"/>
          <w:szCs w:val="26"/>
        </w:rPr>
        <w:t>註</w:t>
      </w:r>
      <w:proofErr w:type="gramEnd"/>
      <w:r w:rsidRPr="00E84331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 xml:space="preserve">1. </w:t>
      </w:r>
      <w:r>
        <w:rPr>
          <w:rFonts w:ascii="Times New Roman" w:eastAsia="標楷體" w:hAnsi="Times New Roman" w:cs="Times New Roman" w:hint="eastAsia"/>
          <w:sz w:val="26"/>
          <w:szCs w:val="26"/>
        </w:rPr>
        <w:t>本次會議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限會員參加</w:t>
      </w:r>
      <w:proofErr w:type="gramStart"/>
      <w:r w:rsidRPr="000C25FB"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 w:rsidRPr="000C25FB">
        <w:rPr>
          <w:rFonts w:ascii="Times New Roman" w:eastAsia="標楷體" w:hAnsi="Times New Roman" w:cs="Times New Roman"/>
          <w:sz w:val="26"/>
          <w:szCs w:val="26"/>
        </w:rPr>
        <w:t>參加</w:t>
      </w:r>
      <w:bookmarkStart w:id="0" w:name="_GoBack"/>
      <w:bookmarkEnd w:id="0"/>
      <w:r w:rsidRPr="000C25FB">
        <w:rPr>
          <w:rFonts w:ascii="Times New Roman" w:eastAsia="標楷體" w:hAnsi="Times New Roman" w:cs="Times New Roman"/>
          <w:sz w:val="26"/>
          <w:szCs w:val="26"/>
        </w:rPr>
        <w:t>名額：限額</w:t>
      </w:r>
      <w:r w:rsidRPr="000C25FB">
        <w:rPr>
          <w:rFonts w:ascii="Times New Roman" w:eastAsia="標楷體" w:hAnsi="Times New Roman" w:cs="Times New Roman"/>
          <w:sz w:val="26"/>
          <w:szCs w:val="26"/>
        </w:rPr>
        <w:t>50</w:t>
      </w:r>
      <w:r w:rsidRPr="000C25FB">
        <w:rPr>
          <w:rFonts w:ascii="Times New Roman" w:eastAsia="標楷體" w:hAnsi="Times New Roman" w:cs="Times New Roman"/>
          <w:sz w:val="26"/>
          <w:szCs w:val="26"/>
        </w:rPr>
        <w:t>人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0C25FB">
        <w:rPr>
          <w:rFonts w:ascii="Times New Roman" w:eastAsia="標楷體" w:hAnsi="Times New Roman" w:cs="Times New Roman"/>
          <w:sz w:val="26"/>
          <w:szCs w:val="26"/>
        </w:rPr>
        <w:t>額滿為止</w:t>
      </w:r>
      <w:proofErr w:type="gramStart"/>
      <w:r w:rsidRPr="000C25FB">
        <w:rPr>
          <w:rFonts w:ascii="Times New Roman" w:eastAsia="標楷體" w:hAnsi="Times New Roman" w:cs="Times New Roman" w:hint="eastAsia"/>
          <w:sz w:val="26"/>
          <w:szCs w:val="26"/>
        </w:rPr>
        <w:t>）</w:t>
      </w:r>
      <w:proofErr w:type="gramEnd"/>
      <w:r w:rsidRPr="000C25F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FC735F" w:rsidRDefault="00FC735F" w:rsidP="00FC735F">
      <w:pPr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 xml:space="preserve">2. </w:t>
      </w:r>
      <w:r w:rsidRPr="000C25FB">
        <w:rPr>
          <w:rFonts w:ascii="Times New Roman" w:eastAsia="標楷體" w:hAnsi="Times New Roman" w:cs="Times New Roman"/>
          <w:sz w:val="26"/>
          <w:szCs w:val="26"/>
        </w:rPr>
        <w:t>報名成功者，學會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將</w:t>
      </w:r>
      <w:r>
        <w:rPr>
          <w:rFonts w:ascii="Times New Roman" w:eastAsia="標楷體" w:hAnsi="Times New Roman" w:cs="Times New Roman" w:hint="eastAsia"/>
          <w:sz w:val="26"/>
          <w:szCs w:val="26"/>
        </w:rPr>
        <w:t>以</w:t>
      </w:r>
      <w:r>
        <w:rPr>
          <w:rFonts w:ascii="Times New Roman" w:eastAsia="標楷體" w:hAnsi="Times New Roman" w:cs="Times New Roman" w:hint="eastAsia"/>
          <w:sz w:val="26"/>
          <w:szCs w:val="26"/>
        </w:rPr>
        <w:t>Email</w:t>
      </w:r>
      <w:r w:rsidRPr="000C25FB">
        <w:rPr>
          <w:rFonts w:ascii="Times New Roman" w:eastAsia="標楷體" w:hAnsi="Times New Roman" w:cs="Times New Roman"/>
          <w:sz w:val="26"/>
          <w:szCs w:val="26"/>
        </w:rPr>
        <w:t>回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寄</w:t>
      </w:r>
      <w:r w:rsidRPr="000C25FB">
        <w:rPr>
          <w:rFonts w:ascii="Times New Roman" w:eastAsia="標楷體" w:hAnsi="Times New Roman" w:cs="Times New Roman"/>
          <w:sz w:val="26"/>
          <w:szCs w:val="26"/>
        </w:rPr>
        <w:t>報到卡一張，</w:t>
      </w: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會員</w:t>
      </w:r>
      <w:r w:rsidRPr="000C25FB">
        <w:rPr>
          <w:rFonts w:ascii="Times New Roman" w:eastAsia="標楷體" w:hAnsi="Times New Roman" w:cs="Times New Roman"/>
          <w:sz w:val="26"/>
          <w:szCs w:val="26"/>
        </w:rPr>
        <w:t>憑卡辦理報到。</w:t>
      </w:r>
    </w:p>
    <w:p w:rsidR="00FC735F" w:rsidRPr="000C25FB" w:rsidRDefault="00FC735F" w:rsidP="00FC735F">
      <w:pPr>
        <w:snapToGrid w:val="0"/>
        <w:ind w:firstLineChars="500" w:firstLine="1300"/>
        <w:rPr>
          <w:rFonts w:eastAsia="標楷體"/>
          <w:b/>
          <w:sz w:val="26"/>
          <w:szCs w:val="26"/>
        </w:rPr>
      </w:pPr>
      <w:r w:rsidRPr="000C25FB">
        <w:rPr>
          <w:rFonts w:ascii="Times New Roman" w:eastAsia="標楷體" w:hAnsi="Times New Roman" w:cs="Times New Roman" w:hint="eastAsia"/>
          <w:sz w:val="26"/>
          <w:szCs w:val="26"/>
        </w:rPr>
        <w:t>3.</w:t>
      </w:r>
      <w:r w:rsidRPr="000C25F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0C25FB">
        <w:rPr>
          <w:rFonts w:eastAsia="標楷體"/>
          <w:b/>
          <w:sz w:val="26"/>
          <w:szCs w:val="26"/>
        </w:rPr>
        <w:t>報名</w:t>
      </w:r>
      <w:r w:rsidRPr="000C25FB">
        <w:rPr>
          <w:rFonts w:eastAsia="標楷體" w:hint="eastAsia"/>
          <w:b/>
          <w:sz w:val="26"/>
          <w:szCs w:val="26"/>
        </w:rPr>
        <w:t>及費用</w:t>
      </w:r>
      <w:r w:rsidRPr="000C25FB">
        <w:rPr>
          <w:rFonts w:eastAsia="標楷體"/>
          <w:b/>
          <w:sz w:val="26"/>
          <w:szCs w:val="26"/>
        </w:rPr>
        <w:t>：</w:t>
      </w:r>
      <w:r w:rsidRPr="000C25FB">
        <w:rPr>
          <w:rFonts w:eastAsia="標楷體" w:hint="eastAsia"/>
          <w:b/>
          <w:sz w:val="26"/>
          <w:szCs w:val="26"/>
        </w:rPr>
        <w:t>全程免收報名費，但需事先回傳報名單，以利人數統計，</w:t>
      </w:r>
    </w:p>
    <w:p w:rsidR="00FC735F" w:rsidRDefault="00FC735F" w:rsidP="00FC735F">
      <w:pPr>
        <w:snapToGrid w:val="0"/>
        <w:ind w:hanging="2"/>
        <w:rPr>
          <w:rFonts w:ascii="Times New Roman" w:eastAsia="標楷體" w:hAnsi="Times New Roman" w:cs="Times New Roman"/>
          <w:sz w:val="26"/>
          <w:szCs w:val="26"/>
        </w:rPr>
      </w:pPr>
      <w:r w:rsidRPr="000C25FB">
        <w:rPr>
          <w:rFonts w:eastAsia="標楷體" w:hint="eastAsia"/>
          <w:b/>
          <w:sz w:val="26"/>
          <w:szCs w:val="26"/>
        </w:rPr>
        <w:t xml:space="preserve">          </w:t>
      </w:r>
      <w:r>
        <w:rPr>
          <w:rFonts w:eastAsia="標楷體" w:hint="eastAsia"/>
          <w:b/>
          <w:sz w:val="26"/>
          <w:szCs w:val="26"/>
        </w:rPr>
        <w:t>4.</w:t>
      </w:r>
      <w:r w:rsidRPr="000C25FB">
        <w:rPr>
          <w:rFonts w:eastAsia="標楷體" w:hint="eastAsia"/>
          <w:b/>
          <w:sz w:val="26"/>
          <w:szCs w:val="26"/>
        </w:rPr>
        <w:t xml:space="preserve"> </w:t>
      </w:r>
      <w:r w:rsidRPr="000C25FB">
        <w:rPr>
          <w:rFonts w:ascii="Times New Roman" w:eastAsia="標楷體" w:hAnsi="Times New Roman"/>
          <w:sz w:val="26"/>
          <w:szCs w:val="26"/>
          <w:highlight w:val="yellow"/>
        </w:rPr>
        <w:t>報名表回傳專線請撥：</w:t>
      </w:r>
      <w:r w:rsidRPr="000C25FB">
        <w:rPr>
          <w:rFonts w:ascii="Times New Roman" w:eastAsia="標楷體" w:hAnsi="Times New Roman"/>
          <w:sz w:val="26"/>
          <w:szCs w:val="26"/>
          <w:highlight w:val="yellow"/>
        </w:rPr>
        <w:t>(02)2729-5394</w:t>
      </w:r>
      <w:r w:rsidRPr="000C25FB">
        <w:rPr>
          <w:rFonts w:ascii="Times New Roman" w:eastAsia="標楷體" w:hAnsi="Times New Roman"/>
          <w:sz w:val="26"/>
          <w:szCs w:val="26"/>
          <w:highlight w:val="yellow"/>
        </w:rPr>
        <w:t>。</w:t>
      </w:r>
      <w:r w:rsidRPr="000C25FB">
        <w:rPr>
          <w:rFonts w:ascii="Times New Roman" w:eastAsia="標楷體" w:hAnsi="Times New Roman" w:cs="Times New Roman"/>
          <w:sz w:val="26"/>
          <w:szCs w:val="26"/>
        </w:rPr>
        <w:t>本次會議不受</w:t>
      </w:r>
      <w:r>
        <w:rPr>
          <w:rFonts w:ascii="Times New Roman" w:eastAsia="標楷體" w:hAnsi="Times New Roman" w:cs="Times New Roman" w:hint="eastAsia"/>
          <w:sz w:val="26"/>
          <w:szCs w:val="26"/>
        </w:rPr>
        <w:t>理</w:t>
      </w:r>
      <w:r w:rsidRPr="000C25FB">
        <w:rPr>
          <w:rFonts w:ascii="Times New Roman" w:eastAsia="標楷體" w:hAnsi="Times New Roman" w:cs="Times New Roman"/>
          <w:sz w:val="26"/>
          <w:szCs w:val="26"/>
        </w:rPr>
        <w:t>現場報名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</w:p>
    <w:p w:rsidR="00FC735F" w:rsidRDefault="00FC735F" w:rsidP="00FC735F">
      <w:pPr>
        <w:snapToGrid w:val="0"/>
        <w:ind w:hanging="2"/>
        <w:rPr>
          <w:rFonts w:ascii="Times New Roman" w:eastAsia="標楷體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9BDA13" wp14:editId="7409B695">
            <wp:simplePos x="0" y="0"/>
            <wp:positionH relativeFrom="column">
              <wp:posOffset>4687570</wp:posOffset>
            </wp:positionH>
            <wp:positionV relativeFrom="paragraph">
              <wp:posOffset>75565</wp:posOffset>
            </wp:positionV>
            <wp:extent cx="1227455" cy="1000760"/>
            <wp:effectExtent l="0" t="0" r="0" b="8890"/>
            <wp:wrapNone/>
            <wp:docPr id="1" name="圖片 1" descr="TAA簽收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TAA簽收章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　　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Pr="000C25FB">
        <w:rPr>
          <w:rFonts w:eastAsia="標楷體" w:hint="eastAsia"/>
          <w:b/>
          <w:sz w:val="26"/>
          <w:szCs w:val="26"/>
        </w:rPr>
        <w:t>謝謝您的配合。</w:t>
      </w:r>
      <w:r w:rsidRPr="000C25FB">
        <w:rPr>
          <w:rFonts w:ascii="Times New Roman" w:eastAsia="標楷體" w:hAnsi="Times New Roman" w:hint="eastAsia"/>
          <w:sz w:val="26"/>
          <w:szCs w:val="26"/>
        </w:rPr>
        <w:t xml:space="preserve">                               </w:t>
      </w:r>
    </w:p>
    <w:p w:rsidR="00FC735F" w:rsidRDefault="00FC735F" w:rsidP="00FC735F">
      <w:pPr>
        <w:snapToGrid w:val="0"/>
        <w:ind w:hanging="2"/>
        <w:rPr>
          <w:rFonts w:ascii="Times New Roman" w:eastAsia="標楷體" w:hAnsi="Times New Roman"/>
          <w:sz w:val="26"/>
          <w:szCs w:val="26"/>
        </w:rPr>
      </w:pPr>
    </w:p>
    <w:p w:rsidR="00FC735F" w:rsidRPr="000C25FB" w:rsidRDefault="00FC735F" w:rsidP="00FC735F">
      <w:pPr>
        <w:snapToGrid w:val="0"/>
        <w:ind w:hanging="2"/>
        <w:rPr>
          <w:rFonts w:eastAsia="標楷體"/>
          <w:b/>
          <w:strike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©©©©©©©©©©©©©©©©©©©©©©©©©©©©©©©©©©©©©©©©©©©©©©©©</w:t>
      </w:r>
    </w:p>
    <w:p w:rsidR="00FC735F" w:rsidRPr="000C25FB" w:rsidRDefault="00FC735F" w:rsidP="00FC735F">
      <w:pPr>
        <w:jc w:val="center"/>
        <w:rPr>
          <w:rFonts w:asciiTheme="minorHAnsi" w:eastAsia="標楷體" w:hAnsiTheme="minorHAnsi" w:cstheme="minorHAnsi"/>
          <w:sz w:val="32"/>
          <w:szCs w:val="28"/>
          <w:u w:val="single"/>
        </w:rPr>
      </w:pPr>
      <w:r w:rsidRPr="000C25FB">
        <w:rPr>
          <w:rFonts w:asciiTheme="minorHAnsi" w:eastAsia="標楷體" w:hAnsiTheme="minorHAnsi" w:cstheme="minorHAnsi"/>
          <w:sz w:val="32"/>
          <w:szCs w:val="28"/>
          <w:u w:val="single"/>
        </w:rPr>
        <w:t>男性更年期學術研討會</w:t>
      </w:r>
      <w:r w:rsidRPr="000C25FB">
        <w:rPr>
          <w:rFonts w:asciiTheme="minorHAnsi" w:eastAsia="標楷體" w:hAnsiTheme="minorHAnsi" w:cstheme="minorHAnsi" w:hint="eastAsia"/>
          <w:sz w:val="32"/>
          <w:szCs w:val="28"/>
          <w:u w:val="single"/>
        </w:rPr>
        <w:t xml:space="preserve">(4) </w:t>
      </w:r>
      <w:r w:rsidRPr="000C25FB">
        <w:rPr>
          <w:rFonts w:asciiTheme="minorHAnsi" w:eastAsia="標楷體" w:hAnsiTheme="minorHAnsi" w:cstheme="minorHAnsi" w:hint="eastAsia"/>
          <w:sz w:val="32"/>
          <w:szCs w:val="28"/>
          <w:u w:val="single"/>
        </w:rPr>
        <w:t>報名表</w:t>
      </w:r>
    </w:p>
    <w:p w:rsidR="00FC735F" w:rsidRPr="00E84331" w:rsidRDefault="00FC735F" w:rsidP="00FC735F">
      <w:pPr>
        <w:rPr>
          <w:rFonts w:ascii="文鼎中特毛楷" w:eastAsia="文鼎中特毛楷" w:hAnsiTheme="minorHAnsi" w:cstheme="minorHAnsi"/>
          <w:bCs/>
          <w:sz w:val="28"/>
          <w:szCs w:val="28"/>
        </w:rPr>
      </w:pPr>
      <w:r w:rsidRPr="00E84331">
        <w:rPr>
          <w:rFonts w:ascii="文鼎中特毛楷" w:eastAsia="文鼎中特毛楷" w:hAnsiTheme="minorHAnsi" w:cstheme="minorHAnsi" w:hint="eastAsia"/>
          <w:bCs/>
          <w:sz w:val="28"/>
          <w:szCs w:val="28"/>
        </w:rPr>
        <w:t>醫師姓名：_____________________________________________________</w:t>
      </w:r>
    </w:p>
    <w:p w:rsidR="00FC735F" w:rsidRPr="00E84331" w:rsidRDefault="00FC735F" w:rsidP="00FC735F">
      <w:pPr>
        <w:rPr>
          <w:rFonts w:ascii="文鼎中特毛楷" w:eastAsia="文鼎中特毛楷" w:hAnsiTheme="minorHAnsi" w:cstheme="minorHAnsi"/>
          <w:bCs/>
          <w:sz w:val="28"/>
          <w:szCs w:val="28"/>
        </w:rPr>
      </w:pPr>
      <w:r w:rsidRPr="00E84331">
        <w:rPr>
          <w:rFonts w:ascii="文鼎中特毛楷" w:eastAsia="文鼎中特毛楷" w:hAnsiTheme="minorHAnsi" w:cstheme="minorHAnsi" w:hint="eastAsia"/>
          <w:bCs/>
          <w:sz w:val="28"/>
          <w:szCs w:val="28"/>
        </w:rPr>
        <w:t>醫院名稱：_____________________________________________________</w:t>
      </w:r>
    </w:p>
    <w:p w:rsidR="00FC735F" w:rsidRPr="00E84331" w:rsidRDefault="00FC735F" w:rsidP="00FC735F">
      <w:pPr>
        <w:rPr>
          <w:rFonts w:ascii="文鼎中特毛楷" w:eastAsia="文鼎中特毛楷" w:hAnsiTheme="minorHAnsi" w:cstheme="minorHAnsi"/>
          <w:bCs/>
          <w:sz w:val="28"/>
          <w:szCs w:val="28"/>
        </w:rPr>
      </w:pPr>
      <w:r w:rsidRPr="00E84331">
        <w:rPr>
          <w:rFonts w:ascii="文鼎中特毛楷" w:eastAsia="文鼎中特毛楷" w:hAnsiTheme="minorHAnsi" w:cstheme="minorHAnsi" w:hint="eastAsia"/>
          <w:bCs/>
          <w:sz w:val="28"/>
          <w:szCs w:val="28"/>
        </w:rPr>
        <w:t>連絡電話：_____________________________________________________</w:t>
      </w:r>
    </w:p>
    <w:p w:rsidR="00FC735F" w:rsidRDefault="00FC735F" w:rsidP="00FC735F">
      <w:pPr>
        <w:rPr>
          <w:rFonts w:asciiTheme="minorHAnsi" w:eastAsia="標楷體" w:hAnsiTheme="minorHAnsi" w:cstheme="minorHAnsi"/>
          <w:b/>
          <w:bCs/>
          <w:sz w:val="28"/>
          <w:szCs w:val="28"/>
        </w:rPr>
      </w:pPr>
      <w:r w:rsidRPr="00E84331">
        <w:rPr>
          <w:rFonts w:ascii="文鼎中特毛楷" w:eastAsia="文鼎中特毛楷" w:hAnsiTheme="minorHAnsi" w:cstheme="minorHAnsi" w:hint="eastAsia"/>
          <w:bCs/>
          <w:sz w:val="28"/>
          <w:szCs w:val="28"/>
        </w:rPr>
        <w:t>Email : (</w:t>
      </w:r>
      <w:proofErr w:type="gramStart"/>
      <w:r w:rsidRPr="00E84331">
        <w:rPr>
          <w:rFonts w:ascii="文鼎中特毛楷" w:eastAsia="文鼎中特毛楷" w:hAnsiTheme="minorHAnsi" w:cstheme="minorHAnsi" w:hint="eastAsia"/>
          <w:bCs/>
          <w:sz w:val="28"/>
          <w:szCs w:val="28"/>
        </w:rPr>
        <w:t>必填</w:t>
      </w:r>
      <w:proofErr w:type="gramEnd"/>
      <w:r w:rsidRPr="00E84331">
        <w:rPr>
          <w:rFonts w:ascii="文鼎中特毛楷" w:eastAsia="文鼎中特毛楷" w:hAnsiTheme="minorHAnsi" w:cstheme="minorHAnsi" w:hint="eastAsia"/>
          <w:bCs/>
          <w:sz w:val="28"/>
          <w:szCs w:val="28"/>
        </w:rPr>
        <w:t>／回寄報到卡用) __________________________________</w:t>
      </w:r>
    </w:p>
    <w:p w:rsidR="00FC735F" w:rsidRPr="00E84331" w:rsidRDefault="00FC735F" w:rsidP="00FC735F">
      <w:pPr>
        <w:rPr>
          <w:rFonts w:asciiTheme="minorHAnsi" w:eastAsia="標楷體" w:hAnsiTheme="minorHAnsi" w:cstheme="minorHAnsi"/>
          <w:b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32"/>
        <w:gridCol w:w="4188"/>
        <w:gridCol w:w="1701"/>
        <w:gridCol w:w="1985"/>
      </w:tblGrid>
      <w:tr w:rsidR="00FC735F" w:rsidRPr="00A87E37" w:rsidTr="00CE7AFF">
        <w:tc>
          <w:tcPr>
            <w:tcW w:w="1732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Time</w:t>
            </w:r>
          </w:p>
        </w:tc>
        <w:tc>
          <w:tcPr>
            <w:tcW w:w="4188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Topic</w:t>
            </w:r>
          </w:p>
        </w:tc>
        <w:tc>
          <w:tcPr>
            <w:tcW w:w="1701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Speaker</w:t>
            </w:r>
          </w:p>
        </w:tc>
        <w:tc>
          <w:tcPr>
            <w:tcW w:w="1985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Moderator</w:t>
            </w:r>
          </w:p>
        </w:tc>
      </w:tr>
      <w:tr w:rsidR="00FC735F" w:rsidRPr="00A43083" w:rsidTr="00CE7AFF">
        <w:tc>
          <w:tcPr>
            <w:tcW w:w="1732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10:00~10:10</w:t>
            </w:r>
          </w:p>
        </w:tc>
        <w:tc>
          <w:tcPr>
            <w:tcW w:w="4188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Opening</w:t>
            </w:r>
          </w:p>
        </w:tc>
        <w:tc>
          <w:tcPr>
            <w:tcW w:w="1701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黃志賢理事長</w:t>
            </w:r>
          </w:p>
        </w:tc>
      </w:tr>
      <w:tr w:rsidR="00FC735F" w:rsidRPr="00A43083" w:rsidTr="00CE7AFF">
        <w:trPr>
          <w:trHeight w:val="628"/>
        </w:trPr>
        <w:tc>
          <w:tcPr>
            <w:tcW w:w="1732" w:type="dxa"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10:1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0~10:</w:t>
            </w: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4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0</w:t>
            </w:r>
          </w:p>
        </w:tc>
        <w:tc>
          <w:tcPr>
            <w:tcW w:w="4188" w:type="dxa"/>
          </w:tcPr>
          <w:p w:rsidR="00FC735F" w:rsidRPr="00A43083" w:rsidRDefault="00FC735F" w:rsidP="00FC735F">
            <w:pPr>
              <w:snapToGrid w:val="0"/>
              <w:spacing w:line="360" w:lineRule="auto"/>
              <w:rPr>
                <w:rFonts w:asciiTheme="minorHAnsi" w:eastAsia="標楷體" w:hAnsi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epidemiology pathophysiology and psychological impact of hypogonadism</w:t>
            </w:r>
          </w:p>
        </w:tc>
        <w:tc>
          <w:tcPr>
            <w:tcW w:w="1701" w:type="dxa"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/>
                <w:szCs w:val="28"/>
              </w:rPr>
              <w:t xml:space="preserve">陳　</w:t>
            </w:r>
            <w:proofErr w:type="gramStart"/>
            <w:r w:rsidRPr="00A43083">
              <w:rPr>
                <w:rFonts w:asciiTheme="minorHAnsi" w:eastAsia="標楷體" w:hAnsiTheme="minorHAnsi"/>
                <w:szCs w:val="28"/>
              </w:rPr>
              <w:t>煜</w:t>
            </w:r>
            <w:proofErr w:type="gramEnd"/>
            <w:r w:rsidRPr="00A43083">
              <w:rPr>
                <w:rFonts w:asciiTheme="minorHAnsi" w:eastAsia="標楷體" w:hAnsiTheme="minorHAnsi"/>
                <w:szCs w:val="28"/>
              </w:rPr>
              <w:t>醫師</w:t>
            </w:r>
          </w:p>
        </w:tc>
        <w:tc>
          <w:tcPr>
            <w:tcW w:w="1985" w:type="dxa"/>
            <w:vMerge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</w:p>
        </w:tc>
      </w:tr>
      <w:tr w:rsidR="00FC735F" w:rsidRPr="00A43083" w:rsidTr="00CE7AFF">
        <w:trPr>
          <w:trHeight w:val="768"/>
        </w:trPr>
        <w:tc>
          <w:tcPr>
            <w:tcW w:w="1732" w:type="dxa"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10:</w:t>
            </w: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4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0~</w:t>
            </w: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11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:</w:t>
            </w: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1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0</w:t>
            </w:r>
          </w:p>
        </w:tc>
        <w:tc>
          <w:tcPr>
            <w:tcW w:w="4188" w:type="dxa"/>
          </w:tcPr>
          <w:p w:rsidR="00FC735F" w:rsidRPr="00A43083" w:rsidRDefault="00FC735F" w:rsidP="00FC735F">
            <w:pPr>
              <w:pStyle w:val="Default"/>
              <w:snapToGrid w:val="0"/>
              <w:spacing w:line="360" w:lineRule="auto"/>
              <w:jc w:val="both"/>
              <w:rPr>
                <w:szCs w:val="28"/>
              </w:rPr>
            </w:pPr>
            <w:r w:rsidRPr="00A43083">
              <w:rPr>
                <w:rFonts w:asciiTheme="minorHAnsi" w:eastAsia="標楷體" w:hAnsiTheme="minorHAnsi"/>
                <w:szCs w:val="28"/>
              </w:rPr>
              <w:t>Testosterone deficiency and  diseases syndrome Relations</w:t>
            </w:r>
          </w:p>
        </w:tc>
        <w:tc>
          <w:tcPr>
            <w:tcW w:w="1701" w:type="dxa"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蔡維恭醫師</w:t>
            </w:r>
          </w:p>
        </w:tc>
        <w:tc>
          <w:tcPr>
            <w:tcW w:w="1985" w:type="dxa"/>
            <w:vMerge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</w:p>
        </w:tc>
      </w:tr>
      <w:tr w:rsidR="00FC735F" w:rsidRPr="00A43083" w:rsidTr="00CE7AFF">
        <w:tc>
          <w:tcPr>
            <w:tcW w:w="1732" w:type="dxa"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11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:</w:t>
            </w: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1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0:11:</w:t>
            </w: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4</w:t>
            </w:r>
            <w:r w:rsidRPr="00A43083">
              <w:rPr>
                <w:rFonts w:asciiTheme="minorHAnsi" w:eastAsia="標楷體" w:hAnsiTheme="minorHAnsi" w:cstheme="minorHAnsi"/>
                <w:szCs w:val="28"/>
              </w:rPr>
              <w:t>0</w:t>
            </w:r>
          </w:p>
        </w:tc>
        <w:tc>
          <w:tcPr>
            <w:tcW w:w="4188" w:type="dxa"/>
          </w:tcPr>
          <w:p w:rsidR="00FC735F" w:rsidRPr="00A43083" w:rsidRDefault="00FC735F" w:rsidP="00FC735F">
            <w:pPr>
              <w:snapToGrid w:val="0"/>
              <w:spacing w:line="360" w:lineRule="auto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clinical update in the diagnosis and treatment of testosterone deficiency</w:t>
            </w:r>
          </w:p>
        </w:tc>
        <w:tc>
          <w:tcPr>
            <w:tcW w:w="1701" w:type="dxa"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 w:hint="eastAsia"/>
                <w:szCs w:val="28"/>
              </w:rPr>
              <w:t>吳季如醫師</w:t>
            </w:r>
          </w:p>
        </w:tc>
        <w:tc>
          <w:tcPr>
            <w:tcW w:w="1985" w:type="dxa"/>
            <w:vMerge/>
            <w:vAlign w:val="center"/>
          </w:tcPr>
          <w:p w:rsidR="00FC735F" w:rsidRPr="00A43083" w:rsidRDefault="00FC735F" w:rsidP="00FC735F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</w:p>
        </w:tc>
      </w:tr>
      <w:tr w:rsidR="00FC735F" w:rsidRPr="00A43083" w:rsidTr="00CE7AFF">
        <w:tc>
          <w:tcPr>
            <w:tcW w:w="1732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  <w:r w:rsidRPr="00A43083">
              <w:rPr>
                <w:rFonts w:asciiTheme="minorHAnsi" w:eastAsia="標楷體" w:hAnsiTheme="minorHAnsi" w:hint="eastAsia"/>
                <w:szCs w:val="28"/>
              </w:rPr>
              <w:t>11:40</w:t>
            </w:r>
          </w:p>
        </w:tc>
        <w:tc>
          <w:tcPr>
            <w:tcW w:w="4188" w:type="dxa"/>
            <w:vAlign w:val="center"/>
          </w:tcPr>
          <w:p w:rsidR="00FC735F" w:rsidRPr="00A43083" w:rsidRDefault="00FC735F" w:rsidP="00FC735F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43083">
              <w:rPr>
                <w:rFonts w:asciiTheme="minorHAnsi" w:eastAsia="標楷體" w:hAnsiTheme="minorHAnsi" w:cstheme="minorHAnsi"/>
                <w:szCs w:val="28"/>
              </w:rPr>
              <w:t>Discussion</w:t>
            </w:r>
          </w:p>
        </w:tc>
        <w:tc>
          <w:tcPr>
            <w:tcW w:w="1701" w:type="dxa"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C735F" w:rsidRPr="00A43083" w:rsidRDefault="00FC735F" w:rsidP="00FC735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inorHAnsi" w:eastAsia="標楷體" w:hAnsiTheme="minorHAnsi"/>
                <w:szCs w:val="28"/>
              </w:rPr>
            </w:pPr>
          </w:p>
        </w:tc>
      </w:tr>
    </w:tbl>
    <w:p w:rsidR="00FC735F" w:rsidRDefault="00FC735F" w:rsidP="00FC735F">
      <w:pPr>
        <w:jc w:val="center"/>
        <w:rPr>
          <w:rFonts w:asciiTheme="minorHAnsi" w:eastAsia="標楷體" w:hAnsiTheme="minorHAnsi" w:cstheme="minorHAnsi"/>
          <w:b/>
          <w:sz w:val="32"/>
          <w:szCs w:val="28"/>
        </w:rPr>
      </w:pPr>
    </w:p>
    <w:p w:rsidR="00D33FD6" w:rsidRDefault="00FC735F" w:rsidP="00FC735F"/>
    <w:sectPr w:rsidR="00D33FD6" w:rsidSect="00FC735F">
      <w:pgSz w:w="11906" w:h="16838"/>
      <w:pgMar w:top="993" w:right="99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5F"/>
    <w:rsid w:val="00AF0B74"/>
    <w:rsid w:val="00C22399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3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3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03E2.27441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2014-11-21T01:30:00Z</dcterms:created>
  <dcterms:modified xsi:type="dcterms:W3CDTF">2014-11-21T01:31:00Z</dcterms:modified>
</cp:coreProperties>
</file>