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2A" w:rsidRDefault="00EC422A" w:rsidP="00EC422A">
      <w:pPr>
        <w:snapToGrid w:val="0"/>
        <w:ind w:leftChars="200" w:left="480" w:firstLineChars="1100" w:firstLine="3080"/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附件</w:t>
      </w:r>
      <w:proofErr w:type="gramStart"/>
      <w:r>
        <w:rPr>
          <w:rFonts w:eastAsia="標楷體" w:hint="eastAsia"/>
          <w:sz w:val="28"/>
        </w:rPr>
        <w:t>三</w:t>
      </w:r>
      <w:proofErr w:type="gramEnd"/>
    </w:p>
    <w:p w:rsidR="00EC422A" w:rsidRDefault="00EC422A" w:rsidP="00EC422A">
      <w:pPr>
        <w:snapToGrid w:val="0"/>
        <w:ind w:leftChars="200" w:left="480" w:firstLineChars="1100" w:firstLine="3080"/>
        <w:rPr>
          <w:rFonts w:eastAsia="標楷體"/>
          <w:sz w:val="28"/>
        </w:rPr>
      </w:pPr>
    </w:p>
    <w:p w:rsidR="00EC422A" w:rsidRDefault="00EC422A" w:rsidP="00EC422A">
      <w:pPr>
        <w:snapToGrid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>備註說明：</w:t>
      </w:r>
    </w:p>
    <w:p w:rsidR="00EC422A" w:rsidRDefault="00EC422A" w:rsidP="00EC422A">
      <w:pPr>
        <w:numPr>
          <w:ilvl w:val="0"/>
          <w:numId w:val="6"/>
        </w:numPr>
        <w:snapToGrid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>凡有意願參選之候選人，敬請填寫以下候選人小檔案，以便學會將其內容刊登於本會選舉公報中，謝謝。</w:t>
      </w:r>
    </w:p>
    <w:p w:rsidR="00EC422A" w:rsidRPr="00C14FDC" w:rsidRDefault="00EC422A" w:rsidP="00EC422A">
      <w:pPr>
        <w:numPr>
          <w:ilvl w:val="0"/>
          <w:numId w:val="6"/>
        </w:numPr>
        <w:snapToGrid w:val="0"/>
        <w:rPr>
          <w:rFonts w:eastAsia="標楷體"/>
          <w:color w:val="FF0000"/>
          <w:sz w:val="28"/>
        </w:rPr>
      </w:pPr>
      <w:proofErr w:type="gramStart"/>
      <w:r w:rsidRPr="00C14FDC">
        <w:rPr>
          <w:rFonts w:eastAsia="標楷體" w:hint="eastAsia"/>
          <w:color w:val="FF0000"/>
          <w:sz w:val="28"/>
        </w:rPr>
        <w:t>本表請於</w:t>
      </w:r>
      <w:proofErr w:type="gramEnd"/>
      <w:r w:rsidRPr="00C14FDC">
        <w:rPr>
          <w:rFonts w:eastAsia="標楷體" w:hint="eastAsia"/>
          <w:color w:val="FF0000"/>
          <w:sz w:val="28"/>
        </w:rPr>
        <w:t>10</w:t>
      </w:r>
      <w:r w:rsidRPr="00C14FDC">
        <w:rPr>
          <w:rFonts w:eastAsia="標楷體" w:hint="eastAsia"/>
          <w:color w:val="FF0000"/>
          <w:sz w:val="28"/>
        </w:rPr>
        <w:t>月</w:t>
      </w:r>
      <w:r w:rsidRPr="00C14FDC">
        <w:rPr>
          <w:rFonts w:eastAsia="標楷體" w:hint="eastAsia"/>
          <w:color w:val="FF0000"/>
          <w:sz w:val="28"/>
        </w:rPr>
        <w:t>31</w:t>
      </w:r>
      <w:r w:rsidRPr="00C14FDC">
        <w:rPr>
          <w:rFonts w:eastAsia="標楷體" w:hint="eastAsia"/>
          <w:color w:val="FF0000"/>
          <w:sz w:val="28"/>
        </w:rPr>
        <w:t>日前回傳</w:t>
      </w:r>
      <w:r w:rsidRPr="00C14FDC">
        <w:rPr>
          <w:rFonts w:eastAsia="標楷體" w:hint="eastAsia"/>
          <w:color w:val="FF0000"/>
          <w:sz w:val="28"/>
        </w:rPr>
        <w:t>02-2234-5128</w:t>
      </w:r>
      <w:r w:rsidRPr="00C14FDC">
        <w:rPr>
          <w:rFonts w:eastAsia="標楷體" w:hint="eastAsia"/>
          <w:color w:val="FF0000"/>
          <w:sz w:val="28"/>
        </w:rPr>
        <w:t>或</w:t>
      </w:r>
      <w:r w:rsidRPr="00C14FDC">
        <w:rPr>
          <w:rFonts w:eastAsia="標楷體" w:hint="eastAsia"/>
          <w:color w:val="FF0000"/>
          <w:sz w:val="28"/>
        </w:rPr>
        <w:t>Email:</w:t>
      </w:r>
      <w:hyperlink r:id="rId8" w:history="1">
        <w:r w:rsidRPr="00C14FDC">
          <w:rPr>
            <w:rStyle w:val="a5"/>
            <w:color w:val="FF0000"/>
          </w:rPr>
          <w:t>t</w:t>
        </w:r>
        <w:r w:rsidRPr="00C14FDC">
          <w:rPr>
            <w:rStyle w:val="a5"/>
            <w:rFonts w:hint="eastAsia"/>
            <w:color w:val="FF0000"/>
          </w:rPr>
          <w:t>a</w:t>
        </w:r>
        <w:r w:rsidRPr="00C14FDC">
          <w:rPr>
            <w:rStyle w:val="a5"/>
            <w:color w:val="FF0000"/>
          </w:rPr>
          <w:t>nd</w:t>
        </w:r>
        <w:r w:rsidRPr="00C14FDC">
          <w:rPr>
            <w:rStyle w:val="a5"/>
            <w:rFonts w:hint="eastAsia"/>
            <w:color w:val="FF0000"/>
          </w:rPr>
          <w:t>.org2012@gmail.com</w:t>
        </w:r>
      </w:hyperlink>
      <w:r w:rsidRPr="00C14FDC">
        <w:rPr>
          <w:rFonts w:eastAsia="標楷體"/>
          <w:color w:val="FF0000"/>
          <w:sz w:val="28"/>
        </w:rPr>
        <w:t xml:space="preserve"> </w:t>
      </w:r>
    </w:p>
    <w:p w:rsidR="00EC422A" w:rsidRPr="00C14FDC" w:rsidRDefault="00EC422A" w:rsidP="00EC422A">
      <w:pPr>
        <w:snapToGrid w:val="0"/>
        <w:rPr>
          <w:rFonts w:eastAsia="標楷體"/>
          <w:sz w:val="28"/>
        </w:rPr>
      </w:pPr>
    </w:p>
    <w:p w:rsidR="00EC422A" w:rsidRDefault="00EC422A" w:rsidP="00EC422A">
      <w:pPr>
        <w:snapToGrid w:val="0"/>
        <w:ind w:leftChars="200" w:left="480" w:firstLineChars="1100" w:firstLine="3080"/>
        <w:rPr>
          <w:rFonts w:eastAsia="標楷體"/>
          <w:sz w:val="28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4"/>
        <w:gridCol w:w="1684"/>
        <w:gridCol w:w="4058"/>
      </w:tblGrid>
      <w:tr w:rsidR="00EC422A" w:rsidTr="00334BBA">
        <w:trPr>
          <w:cantSplit/>
        </w:trPr>
        <w:tc>
          <w:tcPr>
            <w:tcW w:w="8646" w:type="dxa"/>
            <w:gridSpan w:val="3"/>
          </w:tcPr>
          <w:p w:rsidR="00EC422A" w:rsidRDefault="00EC422A" w:rsidP="00334BBA">
            <w:pPr>
              <w:snapToGrid w:val="0"/>
              <w:spacing w:beforeLines="50" w:before="180" w:afterLines="50" w:after="180"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候選人小檔案</w:t>
            </w:r>
          </w:p>
        </w:tc>
      </w:tr>
      <w:tr w:rsidR="00EC422A" w:rsidTr="00334BBA">
        <w:tc>
          <w:tcPr>
            <w:tcW w:w="2904" w:type="dxa"/>
          </w:tcPr>
          <w:p w:rsidR="00EC422A" w:rsidRDefault="00EC422A" w:rsidP="00334BBA">
            <w:pPr>
              <w:snapToGrid w:val="0"/>
              <w:spacing w:beforeLines="50" w:before="180" w:afterLines="50" w:after="180"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姓名：</w:t>
            </w:r>
          </w:p>
        </w:tc>
        <w:tc>
          <w:tcPr>
            <w:tcW w:w="1684" w:type="dxa"/>
          </w:tcPr>
          <w:p w:rsidR="00EC422A" w:rsidRDefault="00EC422A" w:rsidP="00334BBA">
            <w:pPr>
              <w:snapToGrid w:val="0"/>
              <w:spacing w:beforeLines="50" w:before="180" w:afterLines="50" w:after="180"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年齡：</w:t>
            </w:r>
          </w:p>
        </w:tc>
        <w:tc>
          <w:tcPr>
            <w:tcW w:w="4058" w:type="dxa"/>
          </w:tcPr>
          <w:p w:rsidR="00EC422A" w:rsidRDefault="00EC422A" w:rsidP="00334BBA">
            <w:pPr>
              <w:snapToGrid w:val="0"/>
              <w:spacing w:beforeLines="50" w:before="180" w:afterLines="50" w:after="180"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學經歷：</w:t>
            </w:r>
          </w:p>
        </w:tc>
      </w:tr>
      <w:tr w:rsidR="00EC422A" w:rsidTr="00334BBA">
        <w:trPr>
          <w:cantSplit/>
        </w:trPr>
        <w:tc>
          <w:tcPr>
            <w:tcW w:w="8646" w:type="dxa"/>
            <w:gridSpan w:val="3"/>
          </w:tcPr>
          <w:p w:rsidR="00EC422A" w:rsidRDefault="00EC422A" w:rsidP="00334BBA">
            <w:pPr>
              <w:snapToGrid w:val="0"/>
              <w:spacing w:beforeLines="50" w:before="180" w:afterLines="50" w:after="180"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服務單位及職稱：</w:t>
            </w:r>
          </w:p>
        </w:tc>
      </w:tr>
      <w:tr w:rsidR="00EC422A" w:rsidTr="00334BBA">
        <w:trPr>
          <w:cantSplit/>
        </w:trPr>
        <w:tc>
          <w:tcPr>
            <w:tcW w:w="8646" w:type="dxa"/>
            <w:gridSpan w:val="3"/>
          </w:tcPr>
          <w:p w:rsidR="00EC422A" w:rsidRDefault="00EC422A" w:rsidP="00334BBA">
            <w:pPr>
              <w:snapToGrid w:val="0"/>
              <w:spacing w:beforeLines="50" w:before="180" w:afterLines="50" w:after="180"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聯絡電話及傳真：</w:t>
            </w:r>
          </w:p>
        </w:tc>
      </w:tr>
      <w:tr w:rsidR="00EC422A" w:rsidTr="00334BBA">
        <w:trPr>
          <w:cantSplit/>
        </w:trPr>
        <w:tc>
          <w:tcPr>
            <w:tcW w:w="8646" w:type="dxa"/>
            <w:gridSpan w:val="3"/>
          </w:tcPr>
          <w:p w:rsidR="00EC422A" w:rsidRDefault="00EC422A" w:rsidP="00334BBA">
            <w:pPr>
              <w:snapToGrid w:val="0"/>
              <w:spacing w:beforeLines="50" w:before="180" w:afterLines="50" w:after="180"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參選政見：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請填寫個人對推廣男性學方面的期許、抱負及計劃等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EC422A" w:rsidTr="00334BBA">
        <w:trPr>
          <w:cantSplit/>
        </w:trPr>
        <w:tc>
          <w:tcPr>
            <w:tcW w:w="8646" w:type="dxa"/>
            <w:gridSpan w:val="3"/>
          </w:tcPr>
          <w:p w:rsidR="00EC422A" w:rsidRDefault="00EC422A" w:rsidP="00334BBA">
            <w:pPr>
              <w:snapToGrid w:val="0"/>
              <w:spacing w:beforeLines="50" w:before="180" w:afterLines="50" w:after="180" w:line="360" w:lineRule="auto"/>
              <w:rPr>
                <w:rFonts w:eastAsia="標楷體"/>
                <w:sz w:val="28"/>
              </w:rPr>
            </w:pPr>
          </w:p>
          <w:p w:rsidR="00EC422A" w:rsidRDefault="00EC422A" w:rsidP="00334BBA">
            <w:pPr>
              <w:snapToGrid w:val="0"/>
              <w:spacing w:beforeLines="50" w:before="180" w:afterLines="50" w:after="180" w:line="360" w:lineRule="auto"/>
              <w:rPr>
                <w:rFonts w:eastAsia="標楷體"/>
                <w:sz w:val="28"/>
              </w:rPr>
            </w:pPr>
          </w:p>
          <w:p w:rsidR="00EC422A" w:rsidRDefault="00EC422A" w:rsidP="00334BBA">
            <w:pPr>
              <w:snapToGrid w:val="0"/>
              <w:spacing w:beforeLines="50" w:before="180" w:afterLines="50" w:after="180" w:line="360" w:lineRule="auto"/>
              <w:rPr>
                <w:rFonts w:eastAsia="標楷體"/>
                <w:sz w:val="28"/>
              </w:rPr>
            </w:pPr>
          </w:p>
          <w:p w:rsidR="00EC422A" w:rsidRDefault="00EC422A" w:rsidP="00334BBA">
            <w:pPr>
              <w:snapToGrid w:val="0"/>
              <w:spacing w:beforeLines="50" w:before="180" w:afterLines="50" w:after="180" w:line="360" w:lineRule="auto"/>
              <w:rPr>
                <w:rFonts w:eastAsia="標楷體"/>
                <w:sz w:val="28"/>
              </w:rPr>
            </w:pPr>
          </w:p>
          <w:p w:rsidR="00EC422A" w:rsidRDefault="00EC422A" w:rsidP="00334BBA">
            <w:pPr>
              <w:snapToGrid w:val="0"/>
              <w:spacing w:beforeLines="50" w:before="180" w:afterLines="50" w:after="180" w:line="360" w:lineRule="auto"/>
              <w:rPr>
                <w:rFonts w:eastAsia="標楷體"/>
                <w:sz w:val="28"/>
              </w:rPr>
            </w:pPr>
          </w:p>
          <w:p w:rsidR="00EC422A" w:rsidRDefault="00EC422A" w:rsidP="00334BBA">
            <w:pPr>
              <w:snapToGrid w:val="0"/>
              <w:spacing w:beforeLines="50" w:before="180" w:afterLines="50" w:after="180" w:line="360" w:lineRule="auto"/>
              <w:rPr>
                <w:rFonts w:eastAsia="標楷體"/>
                <w:sz w:val="28"/>
              </w:rPr>
            </w:pPr>
          </w:p>
          <w:p w:rsidR="00EC422A" w:rsidRDefault="00EC422A" w:rsidP="00334BBA">
            <w:pPr>
              <w:snapToGrid w:val="0"/>
              <w:spacing w:beforeLines="50" w:before="180" w:afterLines="50" w:after="180" w:line="360" w:lineRule="auto"/>
              <w:rPr>
                <w:rFonts w:eastAsia="標楷體"/>
                <w:sz w:val="28"/>
              </w:rPr>
            </w:pPr>
          </w:p>
          <w:p w:rsidR="00EC422A" w:rsidRDefault="00EC422A" w:rsidP="00334BBA">
            <w:pPr>
              <w:snapToGrid w:val="0"/>
              <w:spacing w:beforeLines="50" w:before="180" w:afterLines="50" w:after="180" w:line="360" w:lineRule="auto"/>
              <w:rPr>
                <w:rFonts w:eastAsia="標楷體"/>
                <w:sz w:val="28"/>
              </w:rPr>
            </w:pPr>
          </w:p>
        </w:tc>
      </w:tr>
    </w:tbl>
    <w:p w:rsidR="00EC422A" w:rsidRDefault="00EC422A" w:rsidP="00EC422A">
      <w:pPr>
        <w:snapToGrid w:val="0"/>
        <w:rPr>
          <w:rFonts w:eastAsia="標楷體" w:hint="eastAsia"/>
        </w:rPr>
      </w:pPr>
    </w:p>
    <w:p w:rsidR="00EC422A" w:rsidRDefault="00EC422A" w:rsidP="00EC422A">
      <w:pPr>
        <w:snapToGrid w:val="0"/>
        <w:rPr>
          <w:rFonts w:eastAsia="標楷體" w:hint="eastAsia"/>
        </w:rPr>
      </w:pPr>
    </w:p>
    <w:p w:rsidR="000534B7" w:rsidRPr="00EC422A" w:rsidRDefault="000534B7" w:rsidP="00EC422A">
      <w:bookmarkStart w:id="0" w:name="_GoBack"/>
      <w:bookmarkEnd w:id="0"/>
    </w:p>
    <w:sectPr w:rsidR="000534B7" w:rsidRPr="00EC422A">
      <w:pgSz w:w="11906" w:h="16838"/>
      <w:pgMar w:top="1134" w:right="1418" w:bottom="71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C9" w:rsidRDefault="000B07C9" w:rsidP="00A866E6">
      <w:r>
        <w:separator/>
      </w:r>
    </w:p>
  </w:endnote>
  <w:endnote w:type="continuationSeparator" w:id="0">
    <w:p w:rsidR="000B07C9" w:rsidRDefault="000B07C9" w:rsidP="00A8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仿">
    <w:altName w:val="細明體"/>
    <w:charset w:val="88"/>
    <w:family w:val="modern"/>
    <w:pitch w:val="fixed"/>
    <w:sig w:usb0="00000003" w:usb1="288800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C9" w:rsidRDefault="000B07C9" w:rsidP="00A866E6">
      <w:r>
        <w:separator/>
      </w:r>
    </w:p>
  </w:footnote>
  <w:footnote w:type="continuationSeparator" w:id="0">
    <w:p w:rsidR="000B07C9" w:rsidRDefault="000B07C9" w:rsidP="00A8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1E61"/>
    <w:multiLevelType w:val="hybridMultilevel"/>
    <w:tmpl w:val="4B5A52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EA62D4"/>
    <w:multiLevelType w:val="hybridMultilevel"/>
    <w:tmpl w:val="43B860D8"/>
    <w:lvl w:ilvl="0" w:tplc="25AEFD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3AE49C7"/>
    <w:multiLevelType w:val="hybridMultilevel"/>
    <w:tmpl w:val="40E06276"/>
    <w:lvl w:ilvl="0" w:tplc="886AD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3933D7A"/>
    <w:multiLevelType w:val="hybridMultilevel"/>
    <w:tmpl w:val="1E60A68C"/>
    <w:lvl w:ilvl="0" w:tplc="908601DE">
      <w:start w:val="1"/>
      <w:numFmt w:val="taiwaneseCountingThousand"/>
      <w:lvlText w:val="%1、"/>
      <w:lvlJc w:val="left"/>
      <w:pPr>
        <w:tabs>
          <w:tab w:val="num" w:pos="1047"/>
        </w:tabs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4">
    <w:nsid w:val="743145DC"/>
    <w:multiLevelType w:val="hybridMultilevel"/>
    <w:tmpl w:val="73026CF8"/>
    <w:lvl w:ilvl="0" w:tplc="4AD642BC">
      <w:start w:val="1"/>
      <w:numFmt w:val="bullet"/>
      <w:lvlText w:val="□"/>
      <w:lvlJc w:val="left"/>
      <w:pPr>
        <w:tabs>
          <w:tab w:val="num" w:pos="1120"/>
        </w:tabs>
        <w:ind w:left="1120" w:hanging="480"/>
      </w:pPr>
      <w:rPr>
        <w:rFonts w:ascii="Times New Roman" w:eastAsia="文鼎粗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5">
    <w:nsid w:val="77EF6DDA"/>
    <w:multiLevelType w:val="hybridMultilevel"/>
    <w:tmpl w:val="823494FE"/>
    <w:lvl w:ilvl="0" w:tplc="FFFFFFFF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69B6F7AE">
      <w:start w:val="1"/>
      <w:numFmt w:val="decimal"/>
      <w:lvlText w:val="(%2)"/>
      <w:lvlJc w:val="left"/>
      <w:pPr>
        <w:tabs>
          <w:tab w:val="num" w:pos="3495"/>
        </w:tabs>
        <w:ind w:left="3495" w:hanging="301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E6"/>
    <w:rsid w:val="000108B2"/>
    <w:rsid w:val="000534B7"/>
    <w:rsid w:val="000B07C9"/>
    <w:rsid w:val="003E5EB9"/>
    <w:rsid w:val="004832FE"/>
    <w:rsid w:val="00497C60"/>
    <w:rsid w:val="0055188B"/>
    <w:rsid w:val="009906BC"/>
    <w:rsid w:val="00A866E6"/>
    <w:rsid w:val="00B6599C"/>
    <w:rsid w:val="00BC3661"/>
    <w:rsid w:val="00D50AE6"/>
    <w:rsid w:val="00D979DC"/>
    <w:rsid w:val="00EC422A"/>
    <w:rsid w:val="00F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beforeLines="100" w:before="360"/>
    </w:pPr>
    <w:rPr>
      <w:rFonts w:eastAsia="標楷體"/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8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866E6"/>
    <w:rPr>
      <w:kern w:val="2"/>
    </w:rPr>
  </w:style>
  <w:style w:type="paragraph" w:styleId="a8">
    <w:name w:val="footer"/>
    <w:basedOn w:val="a"/>
    <w:link w:val="a9"/>
    <w:uiPriority w:val="99"/>
    <w:unhideWhenUsed/>
    <w:rsid w:val="00A8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866E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beforeLines="100" w:before="360"/>
    </w:pPr>
    <w:rPr>
      <w:rFonts w:eastAsia="標楷體"/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8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866E6"/>
    <w:rPr>
      <w:kern w:val="2"/>
    </w:rPr>
  </w:style>
  <w:style w:type="paragraph" w:styleId="a8">
    <w:name w:val="footer"/>
    <w:basedOn w:val="a"/>
    <w:link w:val="a9"/>
    <w:uiPriority w:val="99"/>
    <w:unhideWhenUsed/>
    <w:rsid w:val="00A8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866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d.org201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SYNNEX</Company>
  <LinksUpToDate>false</LinksUpToDate>
  <CharactersWithSpaces>247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http://www.tand.org.tw/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中華男性學醫學會第四屆理監事選舉</dc:title>
  <dc:creator>Charming</dc:creator>
  <cp:lastModifiedBy>User</cp:lastModifiedBy>
  <cp:revision>5</cp:revision>
  <cp:lastPrinted>2010-07-21T07:02:00Z</cp:lastPrinted>
  <dcterms:created xsi:type="dcterms:W3CDTF">2019-07-24T08:14:00Z</dcterms:created>
  <dcterms:modified xsi:type="dcterms:W3CDTF">2019-09-20T02:31:00Z</dcterms:modified>
</cp:coreProperties>
</file>