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FF" w:rsidRPr="000B1BFF" w:rsidRDefault="00612461" w:rsidP="000B1BFF">
      <w:pPr>
        <w:widowControl/>
        <w:spacing w:line="338" w:lineRule="atLeast"/>
        <w:jc w:val="center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lang w:eastAsia="zh-TW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lang w:eastAsia="zh-TW"/>
        </w:rPr>
        <w:t>銅鑼宇宙樂坊</w:t>
      </w:r>
      <w:r w:rsidR="000B1BFF" w:rsidRPr="000B1BFF">
        <w:rPr>
          <w:rFonts w:ascii="Book Antiqua" w:eastAsia="微軟正黑體" w:hAnsi="Book Antiqua" w:cs="新細明體"/>
          <w:color w:val="000000"/>
          <w:kern w:val="0"/>
          <w:sz w:val="40"/>
          <w:szCs w:val="40"/>
          <w:lang w:eastAsia="zh-TW"/>
        </w:rPr>
        <w:t> </w:t>
      </w:r>
      <w:r w:rsidR="000B1BFF" w:rsidRPr="000B1BFF"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lang w:eastAsia="zh-TW"/>
        </w:rPr>
        <w:t>函</w:t>
      </w:r>
    </w:p>
    <w:p w:rsidR="000B1BFF" w:rsidRPr="000B1BFF" w:rsidRDefault="000B1BFF" w:rsidP="000B1BFF">
      <w:pPr>
        <w:widowControl/>
        <w:spacing w:line="338" w:lineRule="atLeast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lang w:eastAsia="zh-TW"/>
        </w:rPr>
      </w:pPr>
      <w:r w:rsidRPr="000B1BFF">
        <w:rPr>
          <w:rFonts w:ascii="Book Antiqua" w:eastAsia="微軟正黑體" w:hAnsi="Book Antiqua" w:cs="新細明體"/>
          <w:color w:val="000000"/>
          <w:kern w:val="0"/>
          <w:sz w:val="23"/>
          <w:szCs w:val="23"/>
          <w:lang w:eastAsia="zh-TW"/>
        </w:rPr>
        <w:t> </w:t>
      </w:r>
    </w:p>
    <w:p w:rsidR="000B1BFF" w:rsidRPr="0085195E" w:rsidRDefault="000B1BFF" w:rsidP="000B1BFF">
      <w:pPr>
        <w:widowControl/>
        <w:spacing w:line="338" w:lineRule="atLeast"/>
        <w:rPr>
          <w:rFonts w:ascii="微軟正黑體" w:eastAsia="微軟正黑體" w:hAnsi="微軟正黑體" w:cs="新細明體"/>
          <w:color w:val="000000"/>
          <w:kern w:val="0"/>
          <w:sz w:val="40"/>
          <w:szCs w:val="23"/>
          <w:lang w:eastAsia="zh-TW"/>
        </w:rPr>
      </w:pPr>
      <w:r w:rsidRPr="0085195E">
        <w:rPr>
          <w:rFonts w:ascii="標楷體" w:eastAsia="標楷體" w:hAnsi="標楷體" w:cs="新細明體" w:hint="eastAsia"/>
          <w:color w:val="000000"/>
          <w:kern w:val="0"/>
          <w:sz w:val="36"/>
          <w:szCs w:val="20"/>
          <w:lang w:eastAsia="zh-TW"/>
        </w:rPr>
        <w:t>受文者：</w:t>
      </w:r>
      <w:r w:rsidR="000D34E5" w:rsidRPr="0085195E">
        <w:rPr>
          <w:rFonts w:ascii="標楷體" w:eastAsia="標楷體" w:hAnsi="標楷體" w:cs="新細明體" w:hint="eastAsia"/>
          <w:color w:val="000000"/>
          <w:kern w:val="0"/>
          <w:sz w:val="36"/>
          <w:szCs w:val="20"/>
          <w:lang w:eastAsia="zh-TW"/>
        </w:rPr>
        <w:t>台灣男性學暨性醫學醫學會</w:t>
      </w:r>
    </w:p>
    <w:p w:rsidR="000B1BFF" w:rsidRPr="000B1BFF" w:rsidRDefault="000B1BFF" w:rsidP="0085195E">
      <w:pPr>
        <w:widowControl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lang w:eastAsia="zh-TW"/>
        </w:rPr>
      </w:pPr>
      <w:r w:rsidRPr="000B1BFF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TW"/>
        </w:rPr>
        <w:t>發文日期：中華民國</w:t>
      </w:r>
      <w:r w:rsidRPr="000B1BFF">
        <w:rPr>
          <w:rFonts w:ascii="Book Antiqua" w:eastAsia="微軟正黑體" w:hAnsi="Book Antiqua" w:cs="新細明體"/>
          <w:color w:val="000000"/>
          <w:kern w:val="0"/>
          <w:sz w:val="20"/>
          <w:szCs w:val="20"/>
          <w:lang w:eastAsia="zh-TW"/>
        </w:rPr>
        <w:t>11</w:t>
      </w:r>
      <w:r w:rsidR="003B13E9">
        <w:rPr>
          <w:rFonts w:ascii="Book Antiqua" w:eastAsia="微軟正黑體" w:hAnsi="Book Antiqua" w:cs="新細明體"/>
          <w:color w:val="000000"/>
          <w:kern w:val="0"/>
          <w:sz w:val="20"/>
          <w:szCs w:val="20"/>
          <w:lang w:eastAsia="zh-TW"/>
        </w:rPr>
        <w:t>2</w:t>
      </w:r>
      <w:r w:rsidRPr="000B1BFF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TW"/>
        </w:rPr>
        <w:t>年</w:t>
      </w:r>
      <w:r w:rsidR="003B13E9">
        <w:rPr>
          <w:rFonts w:ascii="Book Antiqua" w:eastAsia="微軟正黑體" w:hAnsi="Book Antiqua" w:cs="新細明體"/>
          <w:color w:val="000000"/>
          <w:kern w:val="0"/>
          <w:sz w:val="20"/>
          <w:szCs w:val="20"/>
          <w:lang w:eastAsia="zh-TW"/>
        </w:rPr>
        <w:t>2</w:t>
      </w:r>
      <w:r w:rsidRPr="000B1BFF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TW"/>
        </w:rPr>
        <w:t>月</w:t>
      </w:r>
      <w:r w:rsidR="003B13E9">
        <w:rPr>
          <w:rFonts w:ascii="Book Antiqua" w:eastAsia="微軟正黑體" w:hAnsi="Book Antiqua" w:cs="新細明體"/>
          <w:color w:val="000000"/>
          <w:kern w:val="0"/>
          <w:sz w:val="20"/>
          <w:szCs w:val="20"/>
          <w:lang w:eastAsia="zh-TW"/>
        </w:rPr>
        <w:t>7</w:t>
      </w:r>
      <w:r w:rsidRPr="000B1BFF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TW"/>
        </w:rPr>
        <w:t>日</w:t>
      </w:r>
    </w:p>
    <w:p w:rsidR="000B1BFF" w:rsidRPr="000B1BFF" w:rsidRDefault="000B1BFF" w:rsidP="0085195E">
      <w:pPr>
        <w:widowControl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lang w:eastAsia="zh-TW"/>
        </w:rPr>
      </w:pPr>
      <w:r w:rsidRPr="000B1BFF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TW"/>
        </w:rPr>
        <w:t>發文字號：</w:t>
      </w:r>
      <w:r w:rsidR="003B13E9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TW"/>
        </w:rPr>
        <w:t>銅鑼醫</w:t>
      </w:r>
      <w:r w:rsidRPr="000B1BFF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TW"/>
        </w:rPr>
        <w:t>字第</w:t>
      </w:r>
      <w:r w:rsidR="003B13E9">
        <w:rPr>
          <w:rFonts w:ascii="Book Antiqua" w:eastAsia="微軟正黑體" w:hAnsi="Book Antiqua" w:cs="新細明體"/>
          <w:color w:val="000000"/>
          <w:kern w:val="0"/>
          <w:sz w:val="20"/>
          <w:szCs w:val="20"/>
          <w:lang w:eastAsia="zh-TW"/>
        </w:rPr>
        <w:t>112020700</w:t>
      </w:r>
      <w:r w:rsidR="000D34E5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4</w:t>
      </w:r>
      <w:r w:rsidRPr="000B1BFF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TW"/>
        </w:rPr>
        <w:t>號</w:t>
      </w:r>
    </w:p>
    <w:p w:rsidR="000B1BFF" w:rsidRPr="000B1BFF" w:rsidRDefault="000B1BFF" w:rsidP="0085195E">
      <w:pPr>
        <w:widowControl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lang w:eastAsia="zh-TW"/>
        </w:rPr>
      </w:pPr>
      <w:r w:rsidRPr="000B1BFF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TW"/>
        </w:rPr>
        <w:t>附件：</w:t>
      </w:r>
      <w:r w:rsidR="003B13E9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TW"/>
        </w:rPr>
        <w:t>聲音療癒應用學術交流會活動報名簡章</w:t>
      </w:r>
    </w:p>
    <w:p w:rsidR="000B1BFF" w:rsidRPr="000B1BFF" w:rsidRDefault="000B1BFF" w:rsidP="000B1BFF">
      <w:pPr>
        <w:widowControl/>
        <w:spacing w:line="338" w:lineRule="atLeast"/>
        <w:rPr>
          <w:rFonts w:ascii="微軟正黑體" w:eastAsia="微軟正黑體" w:hAnsi="微軟正黑體" w:cs="新細明體"/>
          <w:color w:val="000000"/>
          <w:kern w:val="0"/>
          <w:sz w:val="23"/>
          <w:szCs w:val="23"/>
          <w:lang w:eastAsia="zh-TW"/>
        </w:rPr>
      </w:pPr>
      <w:r w:rsidRPr="000B1BFF">
        <w:rPr>
          <w:rFonts w:ascii="Book Antiqua" w:eastAsia="微軟正黑體" w:hAnsi="Book Antiqua" w:cs="新細明體"/>
          <w:color w:val="000000"/>
          <w:kern w:val="0"/>
          <w:sz w:val="28"/>
          <w:szCs w:val="28"/>
          <w:lang w:eastAsia="zh-TW"/>
        </w:rPr>
        <w:t> </w:t>
      </w:r>
    </w:p>
    <w:p w:rsidR="000B1BFF" w:rsidRPr="0085195E" w:rsidRDefault="000B1BFF" w:rsidP="004873E0">
      <w:pPr>
        <w:widowControl/>
        <w:snapToGrid w:val="0"/>
        <w:spacing w:line="338" w:lineRule="atLeast"/>
        <w:ind w:left="980" w:hangingChars="350" w:hanging="980"/>
        <w:jc w:val="both"/>
        <w:rPr>
          <w:rFonts w:ascii="Hiragino Sans GB W3" w:eastAsia="Hiragino Sans GB W3" w:hAnsi="Hiragino Sans GB W3" w:cs="新細明體"/>
          <w:color w:val="000000"/>
          <w:kern w:val="0"/>
          <w:sz w:val="28"/>
          <w:lang w:eastAsia="zh-TW"/>
        </w:rPr>
      </w:pP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sz w:val="28"/>
          <w:lang w:eastAsia="zh-TW"/>
        </w:rPr>
        <w:t>主旨：為因應</w:t>
      </w:r>
      <w:r w:rsidR="003B13E9" w:rsidRPr="0085195E">
        <w:rPr>
          <w:rFonts w:ascii="Hiragino Sans GB W3" w:eastAsia="Hiragino Sans GB W3" w:hAnsi="Hiragino Sans GB W3" w:cs="新細明體" w:hint="eastAsia"/>
          <w:color w:val="000000"/>
          <w:kern w:val="0"/>
          <w:sz w:val="28"/>
          <w:lang w:eastAsia="zh-TW"/>
        </w:rPr>
        <w:t>聲音療</w:t>
      </w:r>
      <w:proofErr w:type="gramStart"/>
      <w:r w:rsidR="003B13E9" w:rsidRPr="0085195E">
        <w:rPr>
          <w:rFonts w:ascii="Hiragino Sans GB W3" w:eastAsia="Hiragino Sans GB W3" w:hAnsi="Hiragino Sans GB W3" w:cs="新細明體" w:hint="eastAsia"/>
          <w:color w:val="000000"/>
          <w:kern w:val="0"/>
          <w:sz w:val="28"/>
          <w:lang w:eastAsia="zh-TW"/>
        </w:rPr>
        <w:t>癒</w:t>
      </w:r>
      <w:proofErr w:type="gramEnd"/>
      <w:r w:rsidR="003B13E9" w:rsidRPr="0085195E">
        <w:rPr>
          <w:rFonts w:ascii="Hiragino Sans GB W3" w:eastAsia="Hiragino Sans GB W3" w:hAnsi="Hiragino Sans GB W3" w:cs="新細明體" w:hint="eastAsia"/>
          <w:color w:val="000000"/>
          <w:kern w:val="0"/>
          <w:sz w:val="28"/>
          <w:lang w:eastAsia="zh-TW"/>
        </w:rPr>
        <w:t>全球發展應用趨勢</w:t>
      </w: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sz w:val="28"/>
          <w:lang w:eastAsia="zh-TW"/>
        </w:rPr>
        <w:t>，</w:t>
      </w:r>
      <w:r w:rsidR="003B13E9" w:rsidRPr="0085195E">
        <w:rPr>
          <w:rFonts w:ascii="Hiragino Sans GB W3" w:eastAsia="Hiragino Sans GB W3" w:hAnsi="Hiragino Sans GB W3" w:cs="新細明體" w:hint="eastAsia"/>
          <w:color w:val="000000"/>
          <w:kern w:val="0"/>
          <w:sz w:val="28"/>
          <w:lang w:eastAsia="zh-TW"/>
        </w:rPr>
        <w:t>適逢國際銅鑼大師唐康羅</w:t>
      </w:r>
      <w:r w:rsidR="003B13E9" w:rsidRPr="0085195E">
        <w:rPr>
          <w:rFonts w:ascii="Hiragino Sans GB W3" w:eastAsia="Hiragino Sans GB W3" w:hAnsi="Hiragino Sans GB W3" w:cs="新細明體"/>
          <w:color w:val="000000"/>
          <w:kern w:val="0"/>
          <w:sz w:val="28"/>
          <w:lang w:eastAsia="zh-TW"/>
        </w:rPr>
        <w:t xml:space="preserve">( Don </w:t>
      </w:r>
      <w:proofErr w:type="spellStart"/>
      <w:r w:rsidR="003B13E9" w:rsidRPr="0085195E">
        <w:rPr>
          <w:rFonts w:ascii="Hiragino Sans GB W3" w:eastAsia="Hiragino Sans GB W3" w:hAnsi="Hiragino Sans GB W3" w:cs="新細明體"/>
          <w:color w:val="000000"/>
          <w:kern w:val="0"/>
          <w:sz w:val="28"/>
          <w:lang w:eastAsia="zh-TW"/>
        </w:rPr>
        <w:t>Conreaux</w:t>
      </w:r>
      <w:proofErr w:type="spellEnd"/>
      <w:r w:rsidR="003B13E9" w:rsidRPr="0085195E">
        <w:rPr>
          <w:rFonts w:ascii="Hiragino Sans GB W3" w:eastAsia="Hiragino Sans GB W3" w:hAnsi="Hiragino Sans GB W3" w:cs="新細明體"/>
          <w:color w:val="000000"/>
          <w:kern w:val="0"/>
          <w:sz w:val="28"/>
          <w:lang w:eastAsia="zh-TW"/>
        </w:rPr>
        <w:t>)</w:t>
      </w:r>
      <w:r w:rsidR="003B13E9" w:rsidRPr="0085195E">
        <w:rPr>
          <w:rFonts w:ascii="Hiragino Sans GB W3" w:eastAsia="Hiragino Sans GB W3" w:hAnsi="Hiragino Sans GB W3" w:cs="新細明體" w:hint="eastAsia"/>
          <w:color w:val="000000"/>
          <w:kern w:val="0"/>
          <w:sz w:val="28"/>
          <w:lang w:eastAsia="zh-TW"/>
        </w:rPr>
        <w:t xml:space="preserve"> 來台教學與演出，率領其台灣學生共同發表現今聲音療</w:t>
      </w:r>
      <w:proofErr w:type="gramStart"/>
      <w:r w:rsidR="003B13E9" w:rsidRPr="0085195E">
        <w:rPr>
          <w:rFonts w:ascii="Hiragino Sans GB W3" w:eastAsia="Hiragino Sans GB W3" w:hAnsi="Hiragino Sans GB W3" w:cs="新細明體" w:hint="eastAsia"/>
          <w:color w:val="000000"/>
          <w:kern w:val="0"/>
          <w:sz w:val="28"/>
          <w:lang w:eastAsia="zh-TW"/>
        </w:rPr>
        <w:t>癒</w:t>
      </w:r>
      <w:proofErr w:type="gramEnd"/>
      <w:r w:rsidR="003B13E9" w:rsidRPr="0085195E">
        <w:rPr>
          <w:rFonts w:ascii="Hiragino Sans GB W3" w:eastAsia="Hiragino Sans GB W3" w:hAnsi="Hiragino Sans GB W3" w:cs="新細明體" w:hint="eastAsia"/>
          <w:color w:val="000000"/>
          <w:kern w:val="0"/>
          <w:sz w:val="28"/>
          <w:lang w:eastAsia="zh-TW"/>
        </w:rPr>
        <w:t>應用與發展現況。</w:t>
      </w:r>
      <w:r w:rsidR="004873E0" w:rsidRPr="004873E0">
        <w:rPr>
          <w:rFonts w:ascii="Hiragino Sans GB W3" w:eastAsia="Hiragino Sans GB W3" w:hAnsi="Hiragino Sans GB W3" w:cs="新細明體" w:hint="eastAsia"/>
          <w:b/>
          <w:color w:val="000000"/>
          <w:kern w:val="0"/>
          <w:sz w:val="28"/>
          <w:lang w:eastAsia="zh-TW"/>
        </w:rPr>
        <w:t>本次交流會業已獲准得扣抵醫護人員繼續教育學程</w:t>
      </w:r>
      <w:r w:rsidR="004873E0" w:rsidRPr="004873E0">
        <w:rPr>
          <w:rFonts w:ascii="Hiragino Sans GB W3" w:hAnsi="Hiragino Sans GB W3" w:cs="新細明體" w:hint="eastAsia"/>
          <w:b/>
          <w:color w:val="000000"/>
          <w:kern w:val="0"/>
          <w:sz w:val="28"/>
          <w:lang w:eastAsia="zh-TW"/>
        </w:rPr>
        <w:t>(</w:t>
      </w:r>
      <w:proofErr w:type="gramStart"/>
      <w:r w:rsidR="004873E0" w:rsidRPr="004873E0">
        <w:rPr>
          <w:rFonts w:ascii="Hiragino Sans GB W3" w:eastAsia="Hiragino Sans GB W3" w:hAnsi="Hiragino Sans GB W3" w:cs="新細明體" w:hint="eastAsia"/>
          <w:b/>
          <w:color w:val="000000"/>
          <w:kern w:val="0"/>
          <w:sz w:val="28"/>
          <w:lang w:eastAsia="zh-TW"/>
        </w:rPr>
        <w:t>Ｂ</w:t>
      </w:r>
      <w:proofErr w:type="gramEnd"/>
      <w:r w:rsidR="004873E0" w:rsidRPr="004873E0">
        <w:rPr>
          <w:rFonts w:ascii="Hiragino Sans GB W3" w:eastAsia="Hiragino Sans GB W3" w:hAnsi="Hiragino Sans GB W3" w:cs="新細明體" w:hint="eastAsia"/>
          <w:b/>
          <w:color w:val="000000"/>
          <w:kern w:val="0"/>
          <w:sz w:val="28"/>
          <w:lang w:eastAsia="zh-TW"/>
        </w:rPr>
        <w:t>類組</w:t>
      </w:r>
      <w:r w:rsidR="004873E0" w:rsidRPr="004873E0">
        <w:rPr>
          <w:rFonts w:ascii="Hiragino Sans GB W3" w:hAnsi="Hiragino Sans GB W3" w:cs="新細明體" w:hint="eastAsia"/>
          <w:b/>
          <w:color w:val="000000"/>
          <w:kern w:val="0"/>
          <w:sz w:val="28"/>
          <w:lang w:eastAsia="zh-TW"/>
        </w:rPr>
        <w:t>)</w:t>
      </w:r>
      <w:r w:rsidR="004873E0" w:rsidRPr="004873E0">
        <w:rPr>
          <w:rFonts w:ascii="Hiragino Sans GB W3" w:eastAsia="Hiragino Sans GB W3" w:hAnsi="Hiragino Sans GB W3" w:cs="新細明體" w:hint="eastAsia"/>
          <w:b/>
          <w:color w:val="000000"/>
          <w:kern w:val="0"/>
          <w:sz w:val="28"/>
          <w:lang w:eastAsia="zh-TW"/>
        </w:rPr>
        <w:t>2個學分的積分</w:t>
      </w:r>
      <w:r w:rsidR="00D23D18" w:rsidRPr="0085195E">
        <w:rPr>
          <w:rFonts w:ascii="Hiragino Sans GB W3" w:eastAsia="Hiragino Sans GB W3" w:hAnsi="Hiragino Sans GB W3" w:cs="新細明體" w:hint="eastAsia"/>
          <w:color w:val="000000"/>
          <w:kern w:val="0"/>
          <w:sz w:val="28"/>
          <w:lang w:eastAsia="zh-TW"/>
        </w:rPr>
        <w:t>，請</w:t>
      </w: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sz w:val="28"/>
          <w:lang w:eastAsia="zh-TW"/>
        </w:rPr>
        <w:t>轉知所轄</w:t>
      </w:r>
      <w:r w:rsidRPr="0085195E">
        <w:rPr>
          <w:rFonts w:ascii="Hiragino Sans GB W3" w:eastAsia="Hiragino Sans GB W3" w:hAnsi="Hiragino Sans GB W3" w:cs="新細明體"/>
          <w:color w:val="000000"/>
          <w:kern w:val="0"/>
          <w:sz w:val="28"/>
          <w:lang w:eastAsia="zh-TW"/>
        </w:rPr>
        <w:t>(</w:t>
      </w: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sz w:val="28"/>
          <w:lang w:eastAsia="zh-TW"/>
        </w:rPr>
        <w:t>屬</w:t>
      </w:r>
      <w:r w:rsidRPr="0085195E">
        <w:rPr>
          <w:rFonts w:ascii="Hiragino Sans GB W3" w:eastAsia="Hiragino Sans GB W3" w:hAnsi="Hiragino Sans GB W3" w:cs="新細明體"/>
          <w:color w:val="000000"/>
          <w:kern w:val="0"/>
          <w:sz w:val="28"/>
          <w:lang w:eastAsia="zh-TW"/>
        </w:rPr>
        <w:t>)</w:t>
      </w: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sz w:val="28"/>
          <w:lang w:eastAsia="zh-TW"/>
        </w:rPr>
        <w:t>人員</w:t>
      </w:r>
      <w:r w:rsidR="00D23D18" w:rsidRPr="0085195E">
        <w:rPr>
          <w:rFonts w:ascii="Hiragino Sans GB W3" w:eastAsia="Hiragino Sans GB W3" w:hAnsi="Hiragino Sans GB W3" w:cs="新細明體" w:hint="eastAsia"/>
          <w:color w:val="000000"/>
          <w:kern w:val="0"/>
          <w:sz w:val="28"/>
          <w:lang w:eastAsia="zh-TW"/>
        </w:rPr>
        <w:t>報名參加</w:t>
      </w: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sz w:val="28"/>
          <w:lang w:eastAsia="zh-TW"/>
        </w:rPr>
        <w:t>，請查照。</w:t>
      </w:r>
    </w:p>
    <w:p w:rsidR="0085195E" w:rsidRPr="004873E0" w:rsidRDefault="0085195E" w:rsidP="0085195E">
      <w:pPr>
        <w:widowControl/>
        <w:snapToGrid w:val="0"/>
        <w:ind w:left="840" w:hanging="840"/>
        <w:rPr>
          <w:rFonts w:ascii="Hiragino Sans GB W3" w:hAnsi="Hiragino Sans GB W3" w:cs="新細明體"/>
          <w:color w:val="000000"/>
          <w:kern w:val="0"/>
          <w:lang w:eastAsia="zh-TW"/>
        </w:rPr>
      </w:pPr>
    </w:p>
    <w:p w:rsidR="00D23D18" w:rsidRPr="0085195E" w:rsidRDefault="00D23D18" w:rsidP="0085195E">
      <w:pPr>
        <w:widowControl/>
        <w:snapToGrid w:val="0"/>
        <w:ind w:left="840" w:hanging="840"/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</w:pP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說明：</w:t>
      </w:r>
    </w:p>
    <w:p w:rsidR="00D23D18" w:rsidRPr="0085195E" w:rsidRDefault="00D23D18" w:rsidP="0085195E">
      <w:pPr>
        <w:pStyle w:val="a3"/>
        <w:widowControl/>
        <w:numPr>
          <w:ilvl w:val="0"/>
          <w:numId w:val="1"/>
        </w:numPr>
        <w:snapToGrid w:val="0"/>
        <w:ind w:leftChars="0"/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</w:pP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由銅鑼宇宙樂坊、中華自然保健發展協會主辦，南華大學自然醫學研究及推廣中心、中華民國女中醫師協會、台灣男性學暨性</w:t>
      </w:r>
      <w:proofErr w:type="gramStart"/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醫學醫學</w:t>
      </w:r>
      <w:proofErr w:type="gramEnd"/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會協辦，於</w:t>
      </w:r>
      <w:r w:rsidRPr="0085195E"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  <w:t>112</w:t>
      </w: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年</w:t>
      </w:r>
      <w:r w:rsidRPr="0085195E"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  <w:t>3</w:t>
      </w: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月</w:t>
      </w:r>
      <w:r w:rsidRPr="0085195E"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  <w:t>2</w:t>
      </w: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日</w:t>
      </w:r>
      <w:r w:rsidRPr="0085195E"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  <w:t>(9:00~17:30)</w:t>
      </w: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假台大醫院國際會議中心</w:t>
      </w:r>
      <w:r w:rsidRPr="0085195E"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  <w:t>301</w:t>
      </w: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室舉辦一場『聲音療</w:t>
      </w:r>
      <w:proofErr w:type="gramStart"/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癒</w:t>
      </w:r>
      <w:proofErr w:type="gramEnd"/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應用學術交流會』，邀請各界醫學、教育精英齊聚一堂，</w:t>
      </w:r>
      <w:r w:rsidR="003D1719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分享交流現今自然療</w:t>
      </w:r>
      <w:proofErr w:type="gramStart"/>
      <w:r w:rsidR="003D1719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癒</w:t>
      </w:r>
      <w:proofErr w:type="gramEnd"/>
      <w:r w:rsidR="003D1719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、能量醫學、整合醫學與輔助醫學領域中，最熱門的聲音療</w:t>
      </w:r>
      <w:proofErr w:type="gramStart"/>
      <w:r w:rsidR="003D1719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癒</w:t>
      </w:r>
      <w:proofErr w:type="gramEnd"/>
      <w:r w:rsidR="003D1719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應用議題。</w:t>
      </w:r>
    </w:p>
    <w:p w:rsidR="003D1719" w:rsidRPr="0085195E" w:rsidRDefault="003D1719" w:rsidP="0085195E">
      <w:pPr>
        <w:pStyle w:val="a3"/>
        <w:widowControl/>
        <w:numPr>
          <w:ilvl w:val="0"/>
          <w:numId w:val="1"/>
        </w:numPr>
        <w:snapToGrid w:val="0"/>
        <w:ind w:leftChars="0"/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</w:pP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國際銅鑼大師唐康羅</w:t>
      </w:r>
      <w:r w:rsidR="00A3531B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 xml:space="preserve"> </w:t>
      </w:r>
      <w:r w:rsidRPr="0085195E"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  <w:t>(</w:t>
      </w:r>
      <w:r w:rsidR="00A3531B" w:rsidRPr="0085195E"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  <w:t xml:space="preserve"> </w:t>
      </w:r>
      <w:r w:rsidRPr="0085195E"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  <w:t xml:space="preserve">Don </w:t>
      </w:r>
      <w:proofErr w:type="spellStart"/>
      <w:r w:rsidRPr="0085195E"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  <w:t>Conreaux</w:t>
      </w:r>
      <w:proofErr w:type="spellEnd"/>
      <w:r w:rsidR="00A3531B" w:rsidRPr="0085195E"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  <w:t xml:space="preserve"> </w:t>
      </w:r>
      <w:r w:rsidRPr="0085195E"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  <w:t>)</w:t>
      </w: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從</w:t>
      </w:r>
      <w:r w:rsidRPr="0085195E"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  <w:t>1969</w:t>
      </w: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年開始從事銅鑼療</w:t>
      </w:r>
      <w:proofErr w:type="gramStart"/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癒</w:t>
      </w:r>
      <w:proofErr w:type="gramEnd"/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服務與教學，其教學領域遍及全世界，經驗長達</w:t>
      </w:r>
      <w:r w:rsidRPr="0085195E"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  <w:t>50</w:t>
      </w: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幾年之久，他所獨創的整體共振銅鑼體系</w:t>
      </w:r>
      <w:r w:rsidRPr="0085195E"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  <w:t>(Holistic R</w:t>
      </w:r>
      <w:r w:rsidR="00A3531B" w:rsidRPr="0085195E"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  <w:t>e</w:t>
      </w:r>
      <w:r w:rsidRPr="0085195E"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  <w:t>son</w:t>
      </w:r>
      <w:r w:rsidR="00A3531B" w:rsidRPr="0085195E"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  <w:t xml:space="preserve">ance) </w:t>
      </w:r>
      <w:r w:rsidR="00A3531B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涉及銅鑼療</w:t>
      </w:r>
      <w:proofErr w:type="gramStart"/>
      <w:r w:rsidR="00A3531B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癒</w:t>
      </w:r>
      <w:proofErr w:type="gramEnd"/>
      <w:r w:rsidR="00A3531B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、銅鑼表演藝術、銅鑼瑜伽與和平</w:t>
      </w:r>
      <w:r w:rsidR="00A3531B" w:rsidRPr="0085195E">
        <w:rPr>
          <w:rFonts w:ascii="Apple Color Emoji" w:eastAsia="Hiragino Sans GB W3" w:hAnsi="Apple Color Emoji" w:cs="Apple Color Emoji" w:hint="eastAsia"/>
          <w:color w:val="000000"/>
          <w:kern w:val="0"/>
          <w:lang w:eastAsia="zh-TW"/>
        </w:rPr>
        <w:t>鐘花園</w:t>
      </w:r>
      <w:r w:rsidR="00A3531B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等四大領域。此次來台行程總計有一場銅鑼音樂會、四天銅鑼療</w:t>
      </w:r>
      <w:proofErr w:type="gramStart"/>
      <w:r w:rsidR="00A3531B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癒</w:t>
      </w:r>
      <w:proofErr w:type="gramEnd"/>
      <w:r w:rsidR="00A3531B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工作坊、一場銅鑼戲劇，以及本場聲音療</w:t>
      </w:r>
      <w:proofErr w:type="gramStart"/>
      <w:r w:rsidR="00A3531B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癒</w:t>
      </w:r>
      <w:proofErr w:type="gramEnd"/>
      <w:r w:rsidR="00A3531B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學術交流會則是他個人經驗與實踐的分享。</w:t>
      </w:r>
    </w:p>
    <w:p w:rsidR="00A3531B" w:rsidRPr="0085195E" w:rsidRDefault="00A3531B" w:rsidP="0085195E">
      <w:pPr>
        <w:pStyle w:val="a3"/>
        <w:widowControl/>
        <w:numPr>
          <w:ilvl w:val="0"/>
          <w:numId w:val="1"/>
        </w:numPr>
        <w:snapToGrid w:val="0"/>
        <w:ind w:leftChars="0"/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</w:pP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本次交流會的主講人都是在聲音療</w:t>
      </w:r>
      <w:proofErr w:type="gramStart"/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癒</w:t>
      </w:r>
      <w:proofErr w:type="gramEnd"/>
      <w:r w:rsidR="00D03461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相關領域服務多年，有許多實務應用經驗，而受邀引言者也都是學術界、醫學界的泰斗人物，讓這場產、學、</w:t>
      </w:r>
      <w:proofErr w:type="gramStart"/>
      <w:r w:rsidR="00D03461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醫</w:t>
      </w:r>
      <w:proofErr w:type="gramEnd"/>
      <w:r w:rsidR="00D03461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跨界對談更具有可看性。</w:t>
      </w:r>
    </w:p>
    <w:p w:rsidR="00000F74" w:rsidRPr="0085195E" w:rsidRDefault="00D03461" w:rsidP="0085195E">
      <w:pPr>
        <w:pStyle w:val="a3"/>
        <w:widowControl/>
        <w:numPr>
          <w:ilvl w:val="0"/>
          <w:numId w:val="1"/>
        </w:numPr>
        <w:snapToGrid w:val="0"/>
        <w:ind w:leftChars="0"/>
        <w:rPr>
          <w:rFonts w:ascii="Hiragino Sans GB W3" w:eastAsia="Hiragino Sans GB W3" w:hAnsi="Hiragino Sans GB W3" w:cs="新細明體"/>
          <w:b/>
          <w:color w:val="000000"/>
          <w:kern w:val="0"/>
          <w:lang w:eastAsia="zh-TW"/>
        </w:rPr>
      </w:pP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交流會已取得醫護人員繼續教育學程</w:t>
      </w:r>
      <w:r w:rsidR="004873E0" w:rsidRPr="004873E0">
        <w:rPr>
          <w:rFonts w:ascii="Hiragino Sans GB W3" w:hAnsi="Hiragino Sans GB W3" w:cs="新細明體" w:hint="eastAsia"/>
          <w:color w:val="000000"/>
          <w:kern w:val="0"/>
          <w:lang w:eastAsia="zh-TW"/>
        </w:rPr>
        <w:t>(</w:t>
      </w:r>
      <w:proofErr w:type="gramStart"/>
      <w:r w:rsidR="004873E0" w:rsidRPr="004873E0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Ｂ</w:t>
      </w:r>
      <w:proofErr w:type="gramEnd"/>
      <w:r w:rsidR="004873E0" w:rsidRPr="004873E0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類組</w:t>
      </w:r>
      <w:r w:rsidR="004873E0" w:rsidRPr="004873E0">
        <w:rPr>
          <w:rFonts w:ascii="Hiragino Sans GB W3" w:hAnsi="Hiragino Sans GB W3" w:cs="新細明體" w:hint="eastAsia"/>
          <w:color w:val="000000"/>
          <w:kern w:val="0"/>
          <w:lang w:eastAsia="zh-TW"/>
        </w:rPr>
        <w:t>)</w:t>
      </w:r>
      <w:r w:rsidRPr="0085195E"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  <w:t>2</w:t>
      </w: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學分積分，歡迎各大醫院、診所與醫療單位</w:t>
      </w:r>
      <w:r w:rsidR="00000F74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鼓勵所屬單位醫護人員報名</w:t>
      </w: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參加</w:t>
      </w:r>
      <w:r w:rsidR="00000F74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，</w:t>
      </w: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取得學分認證。</w:t>
      </w:r>
      <w:r w:rsidR="00000F74" w:rsidRPr="0085195E">
        <w:rPr>
          <w:rFonts w:ascii="Hiragino Sans GB W3" w:eastAsia="Hiragino Sans GB W3" w:hAnsi="Hiragino Sans GB W3" w:cs="新細明體" w:hint="eastAsia"/>
          <w:b/>
          <w:color w:val="000000"/>
          <w:kern w:val="0"/>
          <w:lang w:eastAsia="zh-TW"/>
        </w:rPr>
        <w:t>口袋售票網址：</w:t>
      </w:r>
      <w:r w:rsidR="00000F74" w:rsidRPr="0085195E">
        <w:rPr>
          <w:rFonts w:ascii="AppleSystemUIFont" w:hAnsi="AppleSystemUIFont" w:cs="AppleSystemUIFont" w:hint="eastAsia"/>
          <w:b/>
          <w:kern w:val="0"/>
          <w:lang w:eastAsia="zh-TW"/>
        </w:rPr>
        <w:t>h</w:t>
      </w:r>
      <w:r w:rsidR="00000F74" w:rsidRPr="0085195E">
        <w:rPr>
          <w:rFonts w:ascii="AppleSystemUIFont" w:hAnsi="AppleSystemUIFont" w:cs="AppleSystemUIFont"/>
          <w:b/>
          <w:kern w:val="0"/>
          <w:lang w:eastAsia="zh-TW"/>
        </w:rPr>
        <w:t>ttps://reurl.cc/10dLyQ</w:t>
      </w:r>
    </w:p>
    <w:p w:rsidR="00D03461" w:rsidRPr="0085195E" w:rsidRDefault="00000F74" w:rsidP="0085195E">
      <w:pPr>
        <w:pStyle w:val="a3"/>
        <w:widowControl/>
        <w:numPr>
          <w:ilvl w:val="0"/>
          <w:numId w:val="1"/>
        </w:numPr>
        <w:snapToGrid w:val="0"/>
        <w:ind w:leftChars="0" w:left="482" w:hanging="482"/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</w:pP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全天上、下午四場交流會參加費用N</w:t>
      </w:r>
      <w:r w:rsidRPr="0085195E">
        <w:rPr>
          <w:rFonts w:ascii="Hiragino Sans GB W3" w:eastAsia="Hiragino Sans GB W3" w:hAnsi="Hiragino Sans GB W3" w:cs="新細明體"/>
          <w:color w:val="000000"/>
          <w:kern w:val="0"/>
          <w:lang w:eastAsia="zh-TW"/>
        </w:rPr>
        <w:t>T$ 1,000</w:t>
      </w: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，</w:t>
      </w:r>
      <w:r w:rsidR="00EC2148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凡 貴單位</w:t>
      </w:r>
      <w:proofErr w:type="gramStart"/>
      <w:r w:rsidR="00EC2148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醫護人員</w:t>
      </w: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線上</w:t>
      </w:r>
      <w:r w:rsidR="00EC2148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報名</w:t>
      </w:r>
      <w:proofErr w:type="gramEnd"/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購票時，請</w:t>
      </w:r>
      <w:r w:rsidR="00EC2148"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填寫</w:t>
      </w:r>
      <w:r w:rsidRPr="0085195E">
        <w:rPr>
          <w:rFonts w:ascii="Hiragino Sans GB W3" w:eastAsia="Hiragino Sans GB W3" w:hAnsi="Hiragino Sans GB W3" w:cs="新細明體" w:hint="eastAsia"/>
          <w:color w:val="000000"/>
          <w:kern w:val="0"/>
          <w:lang w:eastAsia="zh-TW"/>
        </w:rPr>
        <w:t>醫護人員折扣代碼：</w:t>
      </w:r>
      <w:r w:rsidRPr="0085195E">
        <w:rPr>
          <w:rFonts w:ascii="微軟正黑體" w:eastAsia="微軟正黑體" w:hAnsi="微軟正黑體" w:cs="新細明體" w:hint="eastAsia"/>
          <w:b/>
          <w:bCs/>
          <w:kern w:val="0"/>
          <w:lang w:eastAsia="zh-TW"/>
        </w:rPr>
        <w:t>1</w:t>
      </w:r>
      <w:r w:rsidRPr="0085195E">
        <w:rPr>
          <w:rFonts w:ascii="微軟正黑體" w:eastAsia="微軟正黑體" w:hAnsi="微軟正黑體" w:cs="新細明體"/>
          <w:b/>
          <w:bCs/>
          <w:kern w:val="0"/>
          <w:lang w:eastAsia="zh-TW"/>
        </w:rPr>
        <w:t>3141988</w:t>
      </w:r>
      <w:r w:rsidRPr="0085195E">
        <w:rPr>
          <w:rFonts w:ascii="微軟正黑體" w:eastAsia="微軟正黑體" w:hAnsi="微軟正黑體" w:cs="新細明體" w:hint="eastAsia"/>
          <w:b/>
          <w:bCs/>
          <w:kern w:val="0"/>
          <w:lang w:eastAsia="zh-TW"/>
        </w:rPr>
        <w:t>，即可立即取得</w:t>
      </w:r>
      <w:r w:rsidRPr="0085195E">
        <w:rPr>
          <w:rFonts w:ascii="微軟正黑體" w:eastAsia="微軟正黑體" w:hAnsi="微軟正黑體" w:cs="新細明體"/>
          <w:b/>
          <w:bCs/>
          <w:kern w:val="0"/>
          <w:lang w:eastAsia="zh-TW"/>
        </w:rPr>
        <w:t xml:space="preserve"> NT$ 600</w:t>
      </w:r>
      <w:r w:rsidRPr="0085195E">
        <w:rPr>
          <w:rFonts w:ascii="微軟正黑體" w:eastAsia="微軟正黑體" w:hAnsi="微軟正黑體" w:cs="新細明體" w:hint="eastAsia"/>
          <w:b/>
          <w:bCs/>
          <w:kern w:val="0"/>
          <w:lang w:eastAsia="zh-TW"/>
        </w:rPr>
        <w:t>特惠價格。</w:t>
      </w:r>
    </w:p>
    <w:p w:rsidR="002D570C" w:rsidRDefault="002D570C" w:rsidP="002D570C">
      <w:pPr>
        <w:widowControl/>
        <w:spacing w:line="338" w:lineRule="atLeast"/>
        <w:jc w:val="right"/>
        <w:rPr>
          <w:rFonts w:ascii="Hiragino Sans GB W3" w:eastAsia="Hiragino Sans GB W3" w:hAnsi="Hiragino Sans GB W3" w:cs="新細明體"/>
          <w:color w:val="000000"/>
          <w:kern w:val="0"/>
          <w:sz w:val="28"/>
          <w:szCs w:val="28"/>
          <w:lang w:eastAsia="zh-TW"/>
        </w:rPr>
      </w:pPr>
      <w:r>
        <w:rPr>
          <w:rFonts w:ascii="Hiragino Sans GB W3" w:eastAsia="Hiragino Sans GB W3" w:hAnsi="Hiragino Sans GB W3" w:cs="新細明體" w:hint="eastAsia"/>
          <w:noProof/>
          <w:color w:val="000000"/>
          <w:kern w:val="0"/>
          <w:sz w:val="28"/>
          <w:szCs w:val="28"/>
          <w:lang w:eastAsia="zh-TW"/>
        </w:rPr>
        <w:drawing>
          <wp:inline distT="0" distB="0" distL="0" distR="0" wp14:anchorId="6FA9D416" wp14:editId="613A46DD">
            <wp:extent cx="648730" cy="64873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www.tikipoki.com.t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41" cy="66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70C" w:rsidRPr="002D570C" w:rsidRDefault="002D570C" w:rsidP="002D570C">
      <w:pPr>
        <w:widowControl/>
        <w:spacing w:line="338" w:lineRule="atLeast"/>
        <w:jc w:val="right"/>
        <w:rPr>
          <w:rFonts w:ascii="Hiragino Sans GB W3" w:eastAsia="Hiragino Sans GB W3" w:hAnsi="Hiragino Sans GB W3" w:cs="新細明體"/>
          <w:color w:val="000000"/>
          <w:kern w:val="0"/>
          <w:sz w:val="20"/>
          <w:szCs w:val="20"/>
          <w:lang w:eastAsia="zh-TW"/>
        </w:rPr>
      </w:pPr>
      <w:r w:rsidRPr="002D570C">
        <w:rPr>
          <w:rFonts w:ascii="Hiragino Sans GB W3" w:eastAsia="Hiragino Sans GB W3" w:hAnsi="Hiragino Sans GB W3" w:cs="新細明體" w:hint="eastAsia"/>
          <w:color w:val="000000"/>
          <w:kern w:val="0"/>
          <w:sz w:val="20"/>
          <w:szCs w:val="20"/>
          <w:lang w:eastAsia="zh-TW"/>
        </w:rPr>
        <w:t>報名</w:t>
      </w:r>
      <w:r w:rsidRPr="002D570C">
        <w:rPr>
          <w:rFonts w:ascii="Hiragino Sans GB W3" w:eastAsia="Hiragino Sans GB W3" w:hAnsi="Hiragino Sans GB W3" w:cs="新細明體"/>
          <w:color w:val="000000"/>
          <w:kern w:val="0"/>
          <w:sz w:val="20"/>
          <w:szCs w:val="20"/>
          <w:lang w:eastAsia="zh-TW"/>
        </w:rPr>
        <w:t>QR</w:t>
      </w:r>
      <w:r w:rsidRPr="002D570C">
        <w:rPr>
          <w:rFonts w:ascii="Hiragino Sans GB W3" w:eastAsia="Hiragino Sans GB W3" w:hAnsi="Hiragino Sans GB W3" w:cs="新細明體" w:hint="eastAsia"/>
          <w:color w:val="000000"/>
          <w:kern w:val="0"/>
          <w:sz w:val="20"/>
          <w:szCs w:val="20"/>
          <w:lang w:eastAsia="zh-TW"/>
        </w:rPr>
        <w:t>代碼</w:t>
      </w:r>
      <w:bookmarkStart w:id="0" w:name="_GoBack"/>
      <w:bookmarkEnd w:id="0"/>
    </w:p>
    <w:p w:rsidR="002D570C" w:rsidRPr="00000F74" w:rsidRDefault="008C07F1" w:rsidP="00D03461">
      <w:pPr>
        <w:widowControl/>
        <w:spacing w:line="338" w:lineRule="atLeast"/>
        <w:rPr>
          <w:rFonts w:ascii="Hiragino Sans GB W3" w:eastAsia="Hiragino Sans GB W3" w:hAnsi="Hiragino Sans GB W3" w:cs="新細明體"/>
          <w:color w:val="000000"/>
          <w:kern w:val="0"/>
          <w:sz w:val="28"/>
          <w:szCs w:val="28"/>
          <w:lang w:eastAsia="zh-TW"/>
        </w:rPr>
      </w:pPr>
      <w:r>
        <w:rPr>
          <w:rFonts w:ascii="Hiragino Sans GB W3" w:eastAsia="Hiragino Sans GB W3" w:hAnsi="Hiragino Sans GB W3" w:cs="新細明體" w:hint="eastAsia"/>
          <w:noProof/>
          <w:color w:val="000000"/>
          <w:kern w:val="0"/>
          <w:sz w:val="28"/>
          <w:szCs w:val="28"/>
          <w:lang w:eastAsia="zh-TW"/>
        </w:rPr>
        <w:lastRenderedPageBreak/>
        <w:drawing>
          <wp:inline distT="0" distB="0" distL="0" distR="0">
            <wp:extent cx="6184900" cy="884364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9812108_2246521162176054_6748319449720593848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884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163" w:rsidRPr="008C07F1" w:rsidRDefault="008C07F1" w:rsidP="008C07F1">
      <w:pPr>
        <w:widowControl/>
        <w:spacing w:line="338" w:lineRule="atLeast"/>
        <w:rPr>
          <w:rFonts w:ascii="Hiragino Sans GB W3" w:eastAsia="Hiragino Sans GB W3" w:hAnsi="Hiragino Sans GB W3" w:cs="新細明體"/>
          <w:color w:val="000000"/>
          <w:kern w:val="0"/>
          <w:sz w:val="28"/>
          <w:szCs w:val="28"/>
          <w:lang w:eastAsia="zh-TW"/>
        </w:rPr>
      </w:pPr>
      <w:r>
        <w:rPr>
          <w:rFonts w:ascii="Hiragino Sans GB W3" w:eastAsia="Hiragino Sans GB W3" w:hAnsi="Hiragino Sans GB W3" w:cs="新細明體" w:hint="eastAsia"/>
          <w:noProof/>
          <w:color w:val="000000"/>
          <w:kern w:val="0"/>
          <w:sz w:val="28"/>
          <w:szCs w:val="28"/>
          <w:lang w:eastAsia="zh-TW"/>
        </w:rPr>
        <w:lastRenderedPageBreak/>
        <w:drawing>
          <wp:inline distT="0" distB="0" distL="0" distR="0">
            <wp:extent cx="6184900" cy="8782050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29549846_1442853252788793_4611162220630209003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163" w:rsidRPr="008C07F1" w:rsidSect="0085195E">
      <w:pgSz w:w="11900" w:h="16840"/>
      <w:pgMar w:top="1440" w:right="1080" w:bottom="567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AC" w:rsidRDefault="00096FAC" w:rsidP="004873E0">
      <w:r>
        <w:separator/>
      </w:r>
    </w:p>
  </w:endnote>
  <w:endnote w:type="continuationSeparator" w:id="0">
    <w:p w:rsidR="00096FAC" w:rsidRDefault="00096FAC" w:rsidP="0048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iragino Sans GB W3">
    <w:altName w:val="Arial Unicode MS"/>
    <w:charset w:val="80"/>
    <w:family w:val="swiss"/>
    <w:pitch w:val="variable"/>
    <w:sig w:usb0="00000000" w:usb1="1ACF7CFA" w:usb2="00000016" w:usb3="00000000" w:csb0="00060007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AC" w:rsidRDefault="00096FAC" w:rsidP="004873E0">
      <w:r>
        <w:separator/>
      </w:r>
    </w:p>
  </w:footnote>
  <w:footnote w:type="continuationSeparator" w:id="0">
    <w:p w:rsidR="00096FAC" w:rsidRDefault="00096FAC" w:rsidP="00487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1B10"/>
    <w:multiLevelType w:val="hybridMultilevel"/>
    <w:tmpl w:val="F0AA5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FF"/>
    <w:rsid w:val="00000F74"/>
    <w:rsid w:val="00065530"/>
    <w:rsid w:val="00070F61"/>
    <w:rsid w:val="00096FAC"/>
    <w:rsid w:val="000B1BFF"/>
    <w:rsid w:val="000D34E5"/>
    <w:rsid w:val="00106C29"/>
    <w:rsid w:val="00123E1F"/>
    <w:rsid w:val="001246DE"/>
    <w:rsid w:val="0014405A"/>
    <w:rsid w:val="00180091"/>
    <w:rsid w:val="001A1D99"/>
    <w:rsid w:val="001F5BF3"/>
    <w:rsid w:val="002030A6"/>
    <w:rsid w:val="002268B2"/>
    <w:rsid w:val="002A45B1"/>
    <w:rsid w:val="002C581E"/>
    <w:rsid w:val="002D570C"/>
    <w:rsid w:val="002F10EB"/>
    <w:rsid w:val="0039584A"/>
    <w:rsid w:val="003B13E9"/>
    <w:rsid w:val="003D0C96"/>
    <w:rsid w:val="003D1719"/>
    <w:rsid w:val="003F0C5C"/>
    <w:rsid w:val="00433DC3"/>
    <w:rsid w:val="00451C8C"/>
    <w:rsid w:val="004551D8"/>
    <w:rsid w:val="00475DAB"/>
    <w:rsid w:val="004873E0"/>
    <w:rsid w:val="004D5A89"/>
    <w:rsid w:val="00562346"/>
    <w:rsid w:val="005D7516"/>
    <w:rsid w:val="005F7384"/>
    <w:rsid w:val="00612461"/>
    <w:rsid w:val="00621509"/>
    <w:rsid w:val="00644216"/>
    <w:rsid w:val="006C15F4"/>
    <w:rsid w:val="006C3C6D"/>
    <w:rsid w:val="00747947"/>
    <w:rsid w:val="00837530"/>
    <w:rsid w:val="0085195E"/>
    <w:rsid w:val="008C07F1"/>
    <w:rsid w:val="008D0BB6"/>
    <w:rsid w:val="008E58CF"/>
    <w:rsid w:val="00901942"/>
    <w:rsid w:val="009037E8"/>
    <w:rsid w:val="009D581E"/>
    <w:rsid w:val="00A3531B"/>
    <w:rsid w:val="00A50880"/>
    <w:rsid w:val="00A60C00"/>
    <w:rsid w:val="00AC34E0"/>
    <w:rsid w:val="00AC7969"/>
    <w:rsid w:val="00B152EA"/>
    <w:rsid w:val="00B45385"/>
    <w:rsid w:val="00B47DBD"/>
    <w:rsid w:val="00B8633C"/>
    <w:rsid w:val="00BB29E5"/>
    <w:rsid w:val="00C87704"/>
    <w:rsid w:val="00C877D8"/>
    <w:rsid w:val="00D03461"/>
    <w:rsid w:val="00D235C6"/>
    <w:rsid w:val="00D23D18"/>
    <w:rsid w:val="00D93286"/>
    <w:rsid w:val="00E024AF"/>
    <w:rsid w:val="00E454A7"/>
    <w:rsid w:val="00EC2148"/>
    <w:rsid w:val="00F86B96"/>
    <w:rsid w:val="00FA3B13"/>
    <w:rsid w:val="00FB7F69"/>
    <w:rsid w:val="00FC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1B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lang w:eastAsia="zh-TW"/>
    </w:rPr>
  </w:style>
  <w:style w:type="paragraph" w:styleId="a3">
    <w:name w:val="List Paragraph"/>
    <w:basedOn w:val="a"/>
    <w:uiPriority w:val="34"/>
    <w:qFormat/>
    <w:rsid w:val="00D23D1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51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195E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487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73E0"/>
    <w:rPr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487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73E0"/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1B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lang w:eastAsia="zh-TW"/>
    </w:rPr>
  </w:style>
  <w:style w:type="paragraph" w:styleId="a3">
    <w:name w:val="List Paragraph"/>
    <w:basedOn w:val="a"/>
    <w:uiPriority w:val="34"/>
    <w:qFormat/>
    <w:rsid w:val="00D23D1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51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195E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487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73E0"/>
    <w:rPr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487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73E0"/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Joan</cp:lastModifiedBy>
  <cp:revision>2</cp:revision>
  <dcterms:created xsi:type="dcterms:W3CDTF">2023-02-13T09:04:00Z</dcterms:created>
  <dcterms:modified xsi:type="dcterms:W3CDTF">2023-02-13T09:04:00Z</dcterms:modified>
</cp:coreProperties>
</file>